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ED" w:rsidRDefault="005871C8" w:rsidP="00A475CB">
      <w:pPr>
        <w:jc w:val="right"/>
      </w:pPr>
      <w:r w:rsidRPr="006A0552">
        <w:t>2020</w:t>
      </w:r>
      <w:r w:rsidR="00BA10ED" w:rsidRPr="006A0552">
        <w:t>年</w:t>
      </w:r>
      <w:r w:rsidR="00377337">
        <w:rPr>
          <w:rFonts w:hint="eastAsia"/>
        </w:rPr>
        <w:t>7</w:t>
      </w:r>
      <w:r w:rsidR="00BA10ED" w:rsidRPr="006A0552">
        <w:t>月</w:t>
      </w:r>
      <w:r w:rsidR="00377337">
        <w:t>13</w:t>
      </w:r>
      <w:r w:rsidR="00BA10ED" w:rsidRPr="006A0552">
        <w:t>日</w:t>
      </w:r>
    </w:p>
    <w:p w:rsidR="009E03E0" w:rsidRDefault="00AF797B" w:rsidP="009E03E0">
      <w:pPr>
        <w:jc w:val="center"/>
      </w:pPr>
      <w:r w:rsidRPr="00B71BC8">
        <w:t>「</w:t>
      </w:r>
      <w:r w:rsidR="008A6BE6" w:rsidRPr="00B71BC8">
        <w:t>JIRA</w:t>
      </w:r>
      <w:r w:rsidR="008A6BE6" w:rsidRPr="00B71BC8">
        <w:t>製品を考慮した法規、安全、</w:t>
      </w:r>
      <w:r w:rsidR="008A6BE6" w:rsidRPr="00B71BC8">
        <w:t>EMC(EMD)</w:t>
      </w:r>
      <w:r w:rsidR="008A6BE6" w:rsidRPr="00B71BC8">
        <w:t>対応セミナー</w:t>
      </w:r>
      <w:r w:rsidR="008A6BE6" w:rsidRPr="00B71BC8">
        <w:t>/</w:t>
      </w:r>
      <w:r w:rsidR="008A6BE6" w:rsidRPr="00B71BC8">
        <w:t>医療現場における最新技術の紹介</w:t>
      </w:r>
      <w:r w:rsidR="009E03E0">
        <w:t>」</w:t>
      </w:r>
    </w:p>
    <w:p w:rsidR="00F942D5" w:rsidRPr="009E03E0" w:rsidRDefault="00F942D5" w:rsidP="009E03E0">
      <w:pPr>
        <w:jc w:val="center"/>
      </w:pPr>
      <w:r w:rsidRPr="009E03E0">
        <w:rPr>
          <w:rFonts w:hint="eastAsia"/>
        </w:rPr>
        <w:t>ライブ配信（</w:t>
      </w:r>
      <w:r w:rsidRPr="009E03E0">
        <w:rPr>
          <w:rFonts w:hint="eastAsia"/>
        </w:rPr>
        <w:t>Zoom</w:t>
      </w:r>
      <w:r w:rsidR="009E03E0" w:rsidRPr="009E03E0">
        <w:rPr>
          <w:rFonts w:hint="eastAsia"/>
        </w:rPr>
        <w:t>使用）によるオンラインセミナー開催案内</w:t>
      </w:r>
    </w:p>
    <w:p w:rsidR="00C55907" w:rsidRPr="00B71BC8" w:rsidRDefault="00C55907" w:rsidP="003A5EBA">
      <w:pPr>
        <w:jc w:val="center"/>
      </w:pPr>
    </w:p>
    <w:p w:rsidR="00AF797B" w:rsidRPr="00B71BC8" w:rsidRDefault="00AF797B" w:rsidP="00C55907">
      <w:pPr>
        <w:tabs>
          <w:tab w:val="left" w:pos="6230"/>
        </w:tabs>
        <w:jc w:val="right"/>
      </w:pPr>
      <w:r w:rsidRPr="00B71BC8">
        <w:t xml:space="preserve">主催　</w:t>
      </w:r>
      <w:r w:rsidR="00864F1B">
        <w:t>一般社団法人日本画像医療システム工業会</w:t>
      </w:r>
      <w:r w:rsidR="00864F1B">
        <w:rPr>
          <w:rFonts w:hint="eastAsia"/>
        </w:rPr>
        <w:t>（</w:t>
      </w:r>
      <w:r w:rsidRPr="00B71BC8">
        <w:t>JIRA</w:t>
      </w:r>
      <w:r w:rsidR="00864F1B">
        <w:rPr>
          <w:rFonts w:hint="eastAsia"/>
        </w:rPr>
        <w:t>）</w:t>
      </w:r>
      <w:r w:rsidRPr="00B71BC8">
        <w:t>標準化部会</w:t>
      </w:r>
    </w:p>
    <w:p w:rsidR="003A5EBA" w:rsidRPr="00B71BC8" w:rsidRDefault="003A5EBA" w:rsidP="003A5EBA">
      <w:pPr>
        <w:jc w:val="left"/>
      </w:pPr>
    </w:p>
    <w:p w:rsidR="00427F65" w:rsidRPr="00B71BC8" w:rsidRDefault="004938FE" w:rsidP="00427F65">
      <w:pPr>
        <w:tabs>
          <w:tab w:val="left" w:pos="1134"/>
        </w:tabs>
        <w:spacing w:line="320" w:lineRule="exact"/>
        <w:ind w:firstLineChars="100" w:firstLine="210"/>
        <w:rPr>
          <w:szCs w:val="21"/>
        </w:rPr>
      </w:pPr>
      <w:r>
        <w:rPr>
          <w:szCs w:val="21"/>
        </w:rPr>
        <w:t>医用電気機器に対する電磁両立性</w:t>
      </w:r>
      <w:r>
        <w:rPr>
          <w:szCs w:val="21"/>
        </w:rPr>
        <w:t>(</w:t>
      </w:r>
      <w:r w:rsidR="00427F65" w:rsidRPr="00B71BC8">
        <w:rPr>
          <w:szCs w:val="21"/>
        </w:rPr>
        <w:t>EMC</w:t>
      </w:r>
      <w:r>
        <w:rPr>
          <w:szCs w:val="21"/>
        </w:rPr>
        <w:t>)</w:t>
      </w:r>
      <w:r w:rsidR="00427F65" w:rsidRPr="00B71BC8">
        <w:rPr>
          <w:szCs w:val="21"/>
        </w:rPr>
        <w:t>については、</w:t>
      </w:r>
      <w:r w:rsidR="00427F65" w:rsidRPr="00B71BC8">
        <w:rPr>
          <w:szCs w:val="21"/>
        </w:rPr>
        <w:t>2012</w:t>
      </w:r>
      <w:r w:rsidR="00427F65" w:rsidRPr="00B71BC8">
        <w:rPr>
          <w:szCs w:val="21"/>
        </w:rPr>
        <w:t>年の改正に伴い、「医療機器の電磁両立性に関する日本工業規格の改正に伴う薬事法上の取扱いについて」が示されて、</w:t>
      </w:r>
      <w:r w:rsidR="00427F65" w:rsidRPr="00B71BC8">
        <w:rPr>
          <w:szCs w:val="21"/>
        </w:rPr>
        <w:t>IEC</w:t>
      </w:r>
      <w:r w:rsidR="008442D8">
        <w:rPr>
          <w:szCs w:val="21"/>
        </w:rPr>
        <w:t xml:space="preserve"> </w:t>
      </w:r>
      <w:r w:rsidR="008442D8">
        <w:rPr>
          <w:rFonts w:hint="eastAsia"/>
          <w:szCs w:val="21"/>
        </w:rPr>
        <w:t>副通則</w:t>
      </w:r>
      <w:r w:rsidR="00C0460D">
        <w:rPr>
          <w:szCs w:val="21"/>
        </w:rPr>
        <w:t>の第</w:t>
      </w:r>
      <w:r w:rsidR="00C0460D">
        <w:rPr>
          <w:rFonts w:hint="eastAsia"/>
          <w:szCs w:val="21"/>
        </w:rPr>
        <w:t>4</w:t>
      </w:r>
      <w:r w:rsidR="00427F65" w:rsidRPr="00B71BC8">
        <w:rPr>
          <w:szCs w:val="21"/>
        </w:rPr>
        <w:t>版（</w:t>
      </w:r>
      <w:r w:rsidR="00427F65" w:rsidRPr="00B71BC8">
        <w:rPr>
          <w:szCs w:val="21"/>
        </w:rPr>
        <w:t>2014</w:t>
      </w:r>
      <w:r w:rsidR="00427F65" w:rsidRPr="00B71BC8">
        <w:rPr>
          <w:szCs w:val="21"/>
        </w:rPr>
        <w:t>年）の</w:t>
      </w:r>
      <w:r w:rsidR="00427F65" w:rsidRPr="00B71BC8">
        <w:rPr>
          <w:szCs w:val="21"/>
        </w:rPr>
        <w:t>JIS</w:t>
      </w:r>
      <w:r w:rsidR="00427F65" w:rsidRPr="00B71BC8">
        <w:rPr>
          <w:szCs w:val="21"/>
        </w:rPr>
        <w:t>化が行われ</w:t>
      </w:r>
      <w:r w:rsidR="00427F65" w:rsidRPr="00B71BC8">
        <w:rPr>
          <w:szCs w:val="21"/>
        </w:rPr>
        <w:t>JIS T0601-1-2:2018</w:t>
      </w:r>
      <w:r w:rsidR="00427F65" w:rsidRPr="00B71BC8">
        <w:rPr>
          <w:szCs w:val="21"/>
        </w:rPr>
        <w:t>が制定され</w:t>
      </w:r>
      <w:r w:rsidR="00C0460D">
        <w:rPr>
          <w:rFonts w:hint="eastAsia"/>
          <w:szCs w:val="21"/>
        </w:rPr>
        <w:t>まし</w:t>
      </w:r>
      <w:r w:rsidR="00427F65" w:rsidRPr="00B71BC8">
        <w:rPr>
          <w:szCs w:val="21"/>
        </w:rPr>
        <w:t>た。</w:t>
      </w:r>
    </w:p>
    <w:p w:rsidR="00427F65" w:rsidRPr="00B71BC8" w:rsidRDefault="00427F65" w:rsidP="00427F65">
      <w:pPr>
        <w:tabs>
          <w:tab w:val="left" w:pos="1134"/>
        </w:tabs>
        <w:spacing w:line="320" w:lineRule="exact"/>
        <w:ind w:firstLineChars="100" w:firstLine="210"/>
        <w:rPr>
          <w:szCs w:val="21"/>
        </w:rPr>
      </w:pPr>
      <w:r w:rsidRPr="00B71BC8">
        <w:rPr>
          <w:szCs w:val="21"/>
        </w:rPr>
        <w:t>第</w:t>
      </w:r>
      <w:r w:rsidR="00CA3A89" w:rsidRPr="00B71BC8">
        <w:rPr>
          <w:szCs w:val="21"/>
        </w:rPr>
        <w:t>4</w:t>
      </w:r>
      <w:r w:rsidR="00C0460D">
        <w:rPr>
          <w:szCs w:val="21"/>
        </w:rPr>
        <w:t>版においては、名称</w:t>
      </w:r>
      <w:r w:rsidR="00C0460D">
        <w:rPr>
          <w:rFonts w:hint="eastAsia"/>
          <w:szCs w:val="21"/>
        </w:rPr>
        <w:t>が</w:t>
      </w:r>
      <w:r w:rsidR="004938FE">
        <w:rPr>
          <w:szCs w:val="21"/>
        </w:rPr>
        <w:t>電磁両立性</w:t>
      </w:r>
      <w:r w:rsidR="004938FE">
        <w:rPr>
          <w:szCs w:val="21"/>
        </w:rPr>
        <w:t>(</w:t>
      </w:r>
      <w:r w:rsidRPr="00B71BC8">
        <w:rPr>
          <w:szCs w:val="21"/>
        </w:rPr>
        <w:t>EMC</w:t>
      </w:r>
      <w:r w:rsidRPr="00B71BC8">
        <w:rPr>
          <w:szCs w:val="21"/>
        </w:rPr>
        <w:t>：</w:t>
      </w:r>
      <w:r w:rsidRPr="00B71BC8">
        <w:rPr>
          <w:szCs w:val="21"/>
        </w:rPr>
        <w:t>Electromagnetic compatibility</w:t>
      </w:r>
      <w:r w:rsidR="004938FE">
        <w:rPr>
          <w:szCs w:val="21"/>
        </w:rPr>
        <w:t>)</w:t>
      </w:r>
      <w:r w:rsidR="004938FE">
        <w:rPr>
          <w:szCs w:val="21"/>
        </w:rPr>
        <w:t>から電磁妨害</w:t>
      </w:r>
      <w:r w:rsidR="004938FE">
        <w:rPr>
          <w:szCs w:val="21"/>
        </w:rPr>
        <w:t>(</w:t>
      </w:r>
      <w:r w:rsidRPr="00B71BC8">
        <w:rPr>
          <w:szCs w:val="21"/>
        </w:rPr>
        <w:t>EMD</w:t>
      </w:r>
      <w:r w:rsidRPr="00B71BC8">
        <w:rPr>
          <w:szCs w:val="21"/>
        </w:rPr>
        <w:t>：</w:t>
      </w:r>
      <w:r w:rsidRPr="00B71BC8">
        <w:rPr>
          <w:szCs w:val="21"/>
        </w:rPr>
        <w:t>Electromagnetic disturbances</w:t>
      </w:r>
      <w:r w:rsidR="004938FE">
        <w:rPr>
          <w:szCs w:val="21"/>
        </w:rPr>
        <w:t>)</w:t>
      </w:r>
      <w:r w:rsidR="00C0460D">
        <w:rPr>
          <w:szCs w:val="21"/>
        </w:rPr>
        <w:t>へ</w:t>
      </w:r>
      <w:r w:rsidR="00C0460D">
        <w:rPr>
          <w:rFonts w:hint="eastAsia"/>
          <w:szCs w:val="21"/>
        </w:rPr>
        <w:t>変更され</w:t>
      </w:r>
      <w:r w:rsidR="00961C63">
        <w:rPr>
          <w:rFonts w:hint="eastAsia"/>
          <w:szCs w:val="21"/>
        </w:rPr>
        <w:t>ると共に</w:t>
      </w:r>
      <w:r w:rsidRPr="00B71BC8">
        <w:rPr>
          <w:szCs w:val="21"/>
        </w:rPr>
        <w:t>使用</w:t>
      </w:r>
      <w:r w:rsidR="00C0460D">
        <w:rPr>
          <w:szCs w:val="21"/>
        </w:rPr>
        <w:t>環境の特定など</w:t>
      </w:r>
      <w:r w:rsidR="00C0460D">
        <w:rPr>
          <w:rFonts w:hint="eastAsia"/>
          <w:szCs w:val="21"/>
        </w:rPr>
        <w:t>についても</w:t>
      </w:r>
      <w:r w:rsidR="00C0460D">
        <w:rPr>
          <w:szCs w:val="21"/>
        </w:rPr>
        <w:t>大きく</w:t>
      </w:r>
      <w:r w:rsidR="00C0460D">
        <w:rPr>
          <w:rFonts w:hint="eastAsia"/>
          <w:szCs w:val="21"/>
        </w:rPr>
        <w:t>変更されました。</w:t>
      </w:r>
      <w:r w:rsidR="00961C63">
        <w:rPr>
          <w:rFonts w:hint="eastAsia"/>
          <w:szCs w:val="21"/>
        </w:rPr>
        <w:t>また</w:t>
      </w:r>
      <w:r w:rsidR="00CA3A89" w:rsidRPr="00B71BC8">
        <w:rPr>
          <w:szCs w:val="21"/>
        </w:rPr>
        <w:t>、第</w:t>
      </w:r>
      <w:r w:rsidR="00CA3A89" w:rsidRPr="00B71BC8">
        <w:rPr>
          <w:szCs w:val="21"/>
        </w:rPr>
        <w:t>4.1</w:t>
      </w:r>
      <w:r w:rsidR="008442D8">
        <w:rPr>
          <w:szCs w:val="21"/>
        </w:rPr>
        <w:t>版</w:t>
      </w:r>
      <w:r w:rsidR="008442D8">
        <w:rPr>
          <w:rFonts w:hint="eastAsia"/>
          <w:szCs w:val="21"/>
        </w:rPr>
        <w:t>に関する</w:t>
      </w:r>
      <w:r w:rsidR="008442D8">
        <w:rPr>
          <w:szCs w:val="21"/>
        </w:rPr>
        <w:t>国際会議の</w:t>
      </w:r>
      <w:r w:rsidR="008442D8">
        <w:rPr>
          <w:rFonts w:hint="eastAsia"/>
          <w:szCs w:val="21"/>
        </w:rPr>
        <w:t>審議</w:t>
      </w:r>
      <w:r w:rsidR="00CA3A89" w:rsidRPr="00B71BC8">
        <w:rPr>
          <w:szCs w:val="21"/>
        </w:rPr>
        <w:t>内容は予定通り</w:t>
      </w:r>
      <w:r w:rsidRPr="00B71BC8">
        <w:rPr>
          <w:szCs w:val="21"/>
        </w:rPr>
        <w:t>進行し、</w:t>
      </w:r>
      <w:r w:rsidR="00694DA2" w:rsidRPr="00E8755D">
        <w:rPr>
          <w:rFonts w:hint="eastAsia"/>
          <w:szCs w:val="21"/>
        </w:rPr>
        <w:t>2020</w:t>
      </w:r>
      <w:r w:rsidR="00694DA2" w:rsidRPr="00E8755D">
        <w:rPr>
          <w:rFonts w:hint="eastAsia"/>
          <w:szCs w:val="21"/>
        </w:rPr>
        <w:t>年</w:t>
      </w:r>
      <w:r w:rsidR="00694DA2" w:rsidRPr="00E8755D">
        <w:rPr>
          <w:rFonts w:hint="eastAsia"/>
          <w:szCs w:val="21"/>
        </w:rPr>
        <w:t>8</w:t>
      </w:r>
      <w:r w:rsidR="00694DA2" w:rsidRPr="00E8755D">
        <w:rPr>
          <w:rFonts w:hint="eastAsia"/>
          <w:szCs w:val="21"/>
        </w:rPr>
        <w:t>月</w:t>
      </w:r>
      <w:r w:rsidR="00C0460D" w:rsidRPr="00E8755D">
        <w:rPr>
          <w:szCs w:val="21"/>
        </w:rPr>
        <w:t>に</w:t>
      </w:r>
      <w:r w:rsidR="00C0460D">
        <w:rPr>
          <w:szCs w:val="21"/>
        </w:rPr>
        <w:t>は</w:t>
      </w:r>
      <w:r w:rsidRPr="00B71BC8">
        <w:rPr>
          <w:szCs w:val="21"/>
        </w:rPr>
        <w:t>発行される予定です。第</w:t>
      </w:r>
      <w:r w:rsidRPr="00B71BC8">
        <w:rPr>
          <w:szCs w:val="21"/>
        </w:rPr>
        <w:t>4.1</w:t>
      </w:r>
      <w:r w:rsidRPr="00B71BC8">
        <w:rPr>
          <w:szCs w:val="21"/>
        </w:rPr>
        <w:t>版の変更内容は、</w:t>
      </w:r>
      <w:r w:rsidRPr="00B71BC8">
        <w:rPr>
          <w:szCs w:val="21"/>
        </w:rPr>
        <w:t>WPT</w:t>
      </w:r>
      <w:r w:rsidR="004938FE">
        <w:rPr>
          <w:szCs w:val="21"/>
        </w:rPr>
        <w:t>(Wireless Power Transmission)</w:t>
      </w:r>
      <w:r w:rsidR="00C0460D">
        <w:rPr>
          <w:szCs w:val="21"/>
        </w:rPr>
        <w:t>など非接触給電なども考慮した試験が追加される</w:t>
      </w:r>
      <w:r w:rsidR="00C0460D">
        <w:rPr>
          <w:rFonts w:hint="eastAsia"/>
          <w:szCs w:val="21"/>
        </w:rPr>
        <w:t>ため</w:t>
      </w:r>
      <w:r w:rsidRPr="00B71BC8">
        <w:rPr>
          <w:szCs w:val="21"/>
        </w:rPr>
        <w:t>、</w:t>
      </w:r>
      <w:r w:rsidR="00C0460D">
        <w:rPr>
          <w:rFonts w:hint="eastAsia"/>
          <w:szCs w:val="21"/>
        </w:rPr>
        <w:t>本セミナーでは</w:t>
      </w:r>
      <w:r w:rsidR="00C0460D">
        <w:rPr>
          <w:szCs w:val="21"/>
        </w:rPr>
        <w:t>規格の説明を行うだけでなく、対策技術の紹介も</w:t>
      </w:r>
      <w:r w:rsidR="00C0460D">
        <w:rPr>
          <w:rFonts w:hint="eastAsia"/>
          <w:szCs w:val="21"/>
        </w:rPr>
        <w:t>行うことと</w:t>
      </w:r>
      <w:r w:rsidR="00961C63">
        <w:rPr>
          <w:rFonts w:hint="eastAsia"/>
          <w:szCs w:val="21"/>
        </w:rPr>
        <w:t>致しました</w:t>
      </w:r>
      <w:r w:rsidRPr="00B71BC8">
        <w:rPr>
          <w:szCs w:val="21"/>
        </w:rPr>
        <w:t>。</w:t>
      </w:r>
    </w:p>
    <w:p w:rsidR="00427F65" w:rsidRPr="00B71BC8" w:rsidRDefault="00961C63" w:rsidP="00427F65">
      <w:pPr>
        <w:tabs>
          <w:tab w:val="left" w:pos="1134"/>
        </w:tabs>
        <w:spacing w:line="320" w:lineRule="exact"/>
        <w:ind w:firstLineChars="100" w:firstLine="210"/>
        <w:rPr>
          <w:szCs w:val="21"/>
        </w:rPr>
      </w:pPr>
      <w:r>
        <w:rPr>
          <w:rFonts w:hint="eastAsia"/>
          <w:szCs w:val="21"/>
        </w:rPr>
        <w:t>さらに</w:t>
      </w:r>
      <w:r w:rsidR="00427F65" w:rsidRPr="00B71BC8">
        <w:rPr>
          <w:szCs w:val="21"/>
        </w:rPr>
        <w:t>、</w:t>
      </w:r>
      <w:r w:rsidR="00427F65" w:rsidRPr="00B71BC8">
        <w:rPr>
          <w:szCs w:val="21"/>
        </w:rPr>
        <w:t>EMC</w:t>
      </w:r>
      <w:r w:rsidR="004938FE">
        <w:rPr>
          <w:szCs w:val="21"/>
        </w:rPr>
        <w:t>(</w:t>
      </w:r>
      <w:r w:rsidR="00427F65" w:rsidRPr="00B71BC8">
        <w:rPr>
          <w:szCs w:val="21"/>
        </w:rPr>
        <w:t>EMD</w:t>
      </w:r>
      <w:r w:rsidR="004938FE">
        <w:rPr>
          <w:szCs w:val="21"/>
        </w:rPr>
        <w:t>)</w:t>
      </w:r>
      <w:r w:rsidR="00CA3A89" w:rsidRPr="00B71BC8">
        <w:rPr>
          <w:szCs w:val="21"/>
        </w:rPr>
        <w:t>規格の変更に同期し、通則やリスクマネジメント</w:t>
      </w:r>
      <w:r w:rsidR="00427F65" w:rsidRPr="00B71BC8">
        <w:rPr>
          <w:szCs w:val="21"/>
        </w:rPr>
        <w:t>規格の改定、</w:t>
      </w:r>
      <w:r w:rsidR="00427F65" w:rsidRPr="00B71BC8">
        <w:rPr>
          <w:szCs w:val="21"/>
        </w:rPr>
        <w:t>FDA</w:t>
      </w:r>
      <w:r w:rsidR="00427F65" w:rsidRPr="00B71BC8">
        <w:rPr>
          <w:szCs w:val="21"/>
        </w:rPr>
        <w:t>の</w:t>
      </w:r>
      <w:r w:rsidR="00427F65" w:rsidRPr="00B71BC8">
        <w:rPr>
          <w:szCs w:val="21"/>
        </w:rPr>
        <w:t>ASCA</w:t>
      </w:r>
      <w:r w:rsidR="00427F65" w:rsidRPr="00B71BC8">
        <w:rPr>
          <w:szCs w:val="21"/>
        </w:rPr>
        <w:t>プログラム</w:t>
      </w:r>
      <w:r w:rsidR="004938FE">
        <w:rPr>
          <w:rFonts w:hint="eastAsia"/>
          <w:szCs w:val="21"/>
        </w:rPr>
        <w:t>(</w:t>
      </w:r>
      <w:r w:rsidR="004938FE">
        <w:rPr>
          <w:rFonts w:hint="eastAsia"/>
          <w:szCs w:val="21"/>
        </w:rPr>
        <w:t>別紙参照</w:t>
      </w:r>
      <w:r w:rsidR="004938FE">
        <w:rPr>
          <w:rFonts w:hint="eastAsia"/>
          <w:szCs w:val="21"/>
        </w:rPr>
        <w:t>)</w:t>
      </w:r>
      <w:r w:rsidR="00427F65" w:rsidRPr="00B71BC8">
        <w:rPr>
          <w:szCs w:val="21"/>
        </w:rPr>
        <w:t>の</w:t>
      </w:r>
      <w:r w:rsidR="002C52B8">
        <w:rPr>
          <w:rFonts w:hint="eastAsia"/>
          <w:szCs w:val="21"/>
        </w:rPr>
        <w:t>ほか</w:t>
      </w:r>
      <w:r w:rsidR="002C52B8" w:rsidRPr="002C52B8">
        <w:rPr>
          <w:rFonts w:hint="eastAsia"/>
          <w:szCs w:val="21"/>
        </w:rPr>
        <w:t>国内電波法無線機器のスプリアス規格の改定</w:t>
      </w:r>
      <w:r w:rsidR="002C52B8">
        <w:rPr>
          <w:rFonts w:hint="eastAsia"/>
          <w:szCs w:val="21"/>
        </w:rPr>
        <w:t>に関する</w:t>
      </w:r>
      <w:r w:rsidR="00427F65" w:rsidRPr="00B71BC8">
        <w:rPr>
          <w:szCs w:val="21"/>
        </w:rPr>
        <w:t>情報も展開いたします。</w:t>
      </w:r>
    </w:p>
    <w:p w:rsidR="00427F65" w:rsidRPr="00B71BC8" w:rsidRDefault="00427F65" w:rsidP="00427F65">
      <w:pPr>
        <w:tabs>
          <w:tab w:val="left" w:pos="1134"/>
        </w:tabs>
        <w:spacing w:line="320" w:lineRule="exact"/>
        <w:ind w:firstLineChars="100" w:firstLine="210"/>
        <w:rPr>
          <w:szCs w:val="21"/>
        </w:rPr>
      </w:pPr>
      <w:r w:rsidRPr="00B71BC8">
        <w:rPr>
          <w:szCs w:val="21"/>
        </w:rPr>
        <w:t>最後に、病院内での術者の放射線被ばく低減の研究</w:t>
      </w:r>
      <w:r w:rsidR="00C0460D">
        <w:rPr>
          <w:rFonts w:hint="eastAsia"/>
          <w:szCs w:val="21"/>
        </w:rPr>
        <w:t>プロジェクトの</w:t>
      </w:r>
      <w:r w:rsidRPr="00B71BC8">
        <w:rPr>
          <w:szCs w:val="21"/>
        </w:rPr>
        <w:t>紹介として、岡山大学の平木先生、亀</w:t>
      </w:r>
      <w:r w:rsidR="00F10F75">
        <w:rPr>
          <w:szCs w:val="21"/>
        </w:rPr>
        <w:t>川先生</w:t>
      </w:r>
      <w:r w:rsidR="00F10F75">
        <w:rPr>
          <w:rFonts w:hint="eastAsia"/>
          <w:szCs w:val="21"/>
        </w:rPr>
        <w:t>より、</w:t>
      </w:r>
      <w:r w:rsidR="00C0460D">
        <w:rPr>
          <w:szCs w:val="21"/>
        </w:rPr>
        <w:t>遠隔操作にて針穿刺を行うことのできるロボット</w:t>
      </w:r>
      <w:r w:rsidR="00C0460D">
        <w:rPr>
          <w:rFonts w:hint="eastAsia"/>
          <w:szCs w:val="21"/>
        </w:rPr>
        <w:t>(</w:t>
      </w:r>
      <w:r w:rsidRPr="00B71BC8">
        <w:rPr>
          <w:szCs w:val="21"/>
        </w:rPr>
        <w:t>Zerobot)</w:t>
      </w:r>
      <w:r w:rsidRPr="00B71BC8">
        <w:rPr>
          <w:szCs w:val="21"/>
        </w:rPr>
        <w:t>の研究開発</w:t>
      </w:r>
      <w:r w:rsidR="00F10F75">
        <w:rPr>
          <w:rFonts w:hint="eastAsia"/>
          <w:szCs w:val="21"/>
        </w:rPr>
        <w:t>について</w:t>
      </w:r>
      <w:r w:rsidR="00C0460D">
        <w:rPr>
          <w:rFonts w:hint="eastAsia"/>
          <w:szCs w:val="21"/>
        </w:rPr>
        <w:t>ご</w:t>
      </w:r>
      <w:r w:rsidR="002C3F31">
        <w:rPr>
          <w:rFonts w:hint="eastAsia"/>
          <w:szCs w:val="21"/>
        </w:rPr>
        <w:t>講演</w:t>
      </w:r>
      <w:r w:rsidR="00F10F75">
        <w:rPr>
          <w:rFonts w:hint="eastAsia"/>
          <w:szCs w:val="21"/>
        </w:rPr>
        <w:t>戴き</w:t>
      </w:r>
      <w:r w:rsidR="00C0460D">
        <w:rPr>
          <w:rFonts w:hint="eastAsia"/>
          <w:szCs w:val="21"/>
        </w:rPr>
        <w:t>ます</w:t>
      </w:r>
      <w:r w:rsidRPr="00B71BC8">
        <w:rPr>
          <w:szCs w:val="21"/>
        </w:rPr>
        <w:t>。</w:t>
      </w:r>
    </w:p>
    <w:p w:rsidR="00427F65" w:rsidRPr="00B71BC8" w:rsidRDefault="00F10F75" w:rsidP="00427F65">
      <w:pPr>
        <w:tabs>
          <w:tab w:val="left" w:pos="1134"/>
        </w:tabs>
        <w:spacing w:line="320" w:lineRule="exact"/>
        <w:ind w:firstLineChars="100" w:firstLine="210"/>
        <w:rPr>
          <w:szCs w:val="21"/>
        </w:rPr>
      </w:pPr>
      <w:r>
        <w:rPr>
          <w:rFonts w:hint="eastAsia"/>
          <w:szCs w:val="21"/>
        </w:rPr>
        <w:t>つきましては、</w:t>
      </w:r>
      <w:r w:rsidR="003322B5">
        <w:rPr>
          <w:rFonts w:hint="eastAsia"/>
          <w:szCs w:val="21"/>
        </w:rPr>
        <w:t>本セミナーに</w:t>
      </w:r>
      <w:r w:rsidR="00427F65" w:rsidRPr="00B71BC8">
        <w:rPr>
          <w:szCs w:val="21"/>
        </w:rPr>
        <w:t>JIRA</w:t>
      </w:r>
      <w:r w:rsidR="00427F65" w:rsidRPr="00B71BC8">
        <w:rPr>
          <w:szCs w:val="21"/>
        </w:rPr>
        <w:t>会員の方、非会員の方の多数のご参加をお待ちしております。</w:t>
      </w:r>
    </w:p>
    <w:p w:rsidR="00376620" w:rsidRDefault="004E6E48" w:rsidP="00AF797B">
      <w:pPr>
        <w:tabs>
          <w:tab w:val="left" w:pos="1134"/>
        </w:tabs>
        <w:spacing w:line="320" w:lineRule="exact"/>
        <w:ind w:firstLineChars="100" w:firstLine="210"/>
        <w:rPr>
          <w:szCs w:val="21"/>
        </w:rPr>
      </w:pPr>
      <w:r w:rsidRPr="00B71BC8">
        <w:rPr>
          <w:szCs w:val="21"/>
        </w:rPr>
        <w:t>なお、</w:t>
      </w:r>
      <w:r w:rsidR="007E4014" w:rsidRPr="00B71BC8">
        <w:rPr>
          <w:szCs w:val="21"/>
        </w:rPr>
        <w:t>ご質問のある方は</w:t>
      </w:r>
      <w:r w:rsidR="004938FE">
        <w:rPr>
          <w:szCs w:val="21"/>
        </w:rPr>
        <w:t>下記</w:t>
      </w:r>
      <w:r w:rsidR="004938FE">
        <w:rPr>
          <w:szCs w:val="21"/>
        </w:rPr>
        <w:t>(</w:t>
      </w:r>
      <w:r w:rsidR="007E4014" w:rsidRPr="00B71BC8">
        <w:rPr>
          <w:szCs w:val="21"/>
        </w:rPr>
        <w:t>様式１</w:t>
      </w:r>
      <w:r w:rsidR="004938FE">
        <w:rPr>
          <w:szCs w:val="21"/>
        </w:rPr>
        <w:t>)</w:t>
      </w:r>
      <w:r w:rsidRPr="00B71BC8">
        <w:rPr>
          <w:szCs w:val="21"/>
        </w:rPr>
        <w:t>に</w:t>
      </w:r>
      <w:r w:rsidR="007E4014" w:rsidRPr="00B71BC8">
        <w:rPr>
          <w:szCs w:val="21"/>
        </w:rPr>
        <w:t>ご記入の上、</w:t>
      </w:r>
      <w:r w:rsidR="007E4014" w:rsidRPr="00B71BC8">
        <w:rPr>
          <w:szCs w:val="21"/>
        </w:rPr>
        <w:t>JIRA</w:t>
      </w:r>
      <w:r w:rsidR="004938FE">
        <w:rPr>
          <w:szCs w:val="21"/>
        </w:rPr>
        <w:t>事務局の小田</w:t>
      </w:r>
      <w:r w:rsidR="004938FE">
        <w:rPr>
          <w:szCs w:val="21"/>
        </w:rPr>
        <w:t>(</w:t>
      </w:r>
      <w:hyperlink r:id="rId7" w:history="1">
        <w:r w:rsidR="007E4014" w:rsidRPr="00B71BC8">
          <w:rPr>
            <w:rStyle w:val="a6"/>
            <w:szCs w:val="21"/>
          </w:rPr>
          <w:t>k.oda@jira-net.or.jp</w:t>
        </w:r>
      </w:hyperlink>
      <w:r w:rsidR="004938FE">
        <w:rPr>
          <w:szCs w:val="21"/>
        </w:rPr>
        <w:t>)</w:t>
      </w:r>
      <w:r w:rsidR="007E4014" w:rsidRPr="00B71BC8">
        <w:rPr>
          <w:szCs w:val="21"/>
        </w:rPr>
        <w:t>までメールにて</w:t>
      </w:r>
      <w:r w:rsidRPr="00B71BC8">
        <w:rPr>
          <w:szCs w:val="21"/>
        </w:rPr>
        <w:t>事前に</w:t>
      </w:r>
      <w:r w:rsidR="007E4014" w:rsidRPr="00B71BC8">
        <w:rPr>
          <w:szCs w:val="21"/>
        </w:rPr>
        <w:t>お送りください</w:t>
      </w:r>
      <w:r w:rsidR="004938FE">
        <w:rPr>
          <w:szCs w:val="21"/>
        </w:rPr>
        <w:t>(</w:t>
      </w:r>
      <w:r w:rsidR="00376620" w:rsidRPr="00B71BC8">
        <w:rPr>
          <w:szCs w:val="21"/>
        </w:rPr>
        <w:t>提出期限：</w:t>
      </w:r>
      <w:r w:rsidR="005854E5">
        <w:rPr>
          <w:rFonts w:hint="eastAsia"/>
          <w:szCs w:val="21"/>
        </w:rPr>
        <w:t>8</w:t>
      </w:r>
      <w:r w:rsidR="00376620" w:rsidRPr="00B71BC8">
        <w:rPr>
          <w:szCs w:val="21"/>
        </w:rPr>
        <w:t>月</w:t>
      </w:r>
      <w:r w:rsidR="005854E5">
        <w:rPr>
          <w:rFonts w:hint="eastAsia"/>
          <w:szCs w:val="21"/>
        </w:rPr>
        <w:t>11</w:t>
      </w:r>
      <w:r w:rsidR="00376620" w:rsidRPr="00B71BC8">
        <w:rPr>
          <w:szCs w:val="21"/>
        </w:rPr>
        <w:t>日</w:t>
      </w:r>
      <w:r w:rsidR="00376620" w:rsidRPr="00B71BC8">
        <w:rPr>
          <w:szCs w:val="21"/>
        </w:rPr>
        <w:t>(</w:t>
      </w:r>
      <w:r w:rsidR="005854E5">
        <w:rPr>
          <w:rFonts w:hint="eastAsia"/>
          <w:szCs w:val="21"/>
        </w:rPr>
        <w:t>火</w:t>
      </w:r>
      <w:r w:rsidR="00376620" w:rsidRPr="00B71BC8">
        <w:rPr>
          <w:szCs w:val="21"/>
        </w:rPr>
        <w:t>)</w:t>
      </w:r>
      <w:r w:rsidR="004938FE">
        <w:rPr>
          <w:rFonts w:hint="eastAsia"/>
          <w:szCs w:val="21"/>
        </w:rPr>
        <w:t>）</w:t>
      </w:r>
      <w:r w:rsidR="00376620" w:rsidRPr="00B71BC8">
        <w:rPr>
          <w:szCs w:val="21"/>
        </w:rPr>
        <w:t>。</w:t>
      </w:r>
    </w:p>
    <w:p w:rsidR="00F5395D" w:rsidRPr="00B71BC8" w:rsidRDefault="00F5395D" w:rsidP="00AF797B">
      <w:pPr>
        <w:tabs>
          <w:tab w:val="left" w:pos="1134"/>
        </w:tabs>
        <w:spacing w:line="320" w:lineRule="exact"/>
        <w:ind w:firstLineChars="100" w:firstLine="210"/>
        <w:rPr>
          <w:szCs w:val="21"/>
        </w:rPr>
      </w:pPr>
    </w:p>
    <w:p w:rsidR="00F5395D" w:rsidRPr="00E10781" w:rsidRDefault="00AF797B" w:rsidP="00864F1B">
      <w:pPr>
        <w:spacing w:line="320" w:lineRule="exact"/>
        <w:rPr>
          <w:sz w:val="16"/>
          <w:szCs w:val="16"/>
        </w:rPr>
      </w:pPr>
      <w:r w:rsidRPr="00B71BC8">
        <w:rPr>
          <w:szCs w:val="21"/>
        </w:rPr>
        <w:t>日時：</w:t>
      </w:r>
      <w:r w:rsidR="00864F1B">
        <w:rPr>
          <w:rFonts w:hint="eastAsia"/>
          <w:szCs w:val="21"/>
        </w:rPr>
        <w:t xml:space="preserve"> </w:t>
      </w:r>
      <w:r w:rsidR="00CA3A89" w:rsidRPr="00B71BC8">
        <w:rPr>
          <w:szCs w:val="21"/>
        </w:rPr>
        <w:t>2020</w:t>
      </w:r>
      <w:r w:rsidRPr="00B71BC8">
        <w:rPr>
          <w:szCs w:val="21"/>
        </w:rPr>
        <w:t>年</w:t>
      </w:r>
      <w:r w:rsidR="005854E5">
        <w:rPr>
          <w:szCs w:val="21"/>
        </w:rPr>
        <w:t>8</w:t>
      </w:r>
      <w:r w:rsidR="008518B4" w:rsidRPr="00B71BC8">
        <w:rPr>
          <w:szCs w:val="21"/>
        </w:rPr>
        <w:t>月</w:t>
      </w:r>
      <w:r w:rsidR="00CA3A89" w:rsidRPr="00B71BC8">
        <w:rPr>
          <w:szCs w:val="21"/>
        </w:rPr>
        <w:t>2</w:t>
      </w:r>
      <w:r w:rsidR="005854E5">
        <w:rPr>
          <w:szCs w:val="21"/>
        </w:rPr>
        <w:t>0</w:t>
      </w:r>
      <w:r w:rsidR="008518B4" w:rsidRPr="00B71BC8">
        <w:rPr>
          <w:szCs w:val="21"/>
        </w:rPr>
        <w:t>日</w:t>
      </w:r>
      <w:r w:rsidR="008518B4" w:rsidRPr="00B71BC8">
        <w:rPr>
          <w:szCs w:val="21"/>
        </w:rPr>
        <w:t>(</w:t>
      </w:r>
      <w:r w:rsidR="005854E5">
        <w:rPr>
          <w:rFonts w:hint="eastAsia"/>
          <w:szCs w:val="21"/>
        </w:rPr>
        <w:t>木</w:t>
      </w:r>
      <w:r w:rsidR="008518B4" w:rsidRPr="00B71BC8">
        <w:rPr>
          <w:szCs w:val="21"/>
        </w:rPr>
        <w:t>)</w:t>
      </w:r>
      <w:r w:rsidR="008518B4" w:rsidRPr="00B71BC8">
        <w:rPr>
          <w:szCs w:val="21"/>
        </w:rPr>
        <w:t xml:space="preserve">　</w:t>
      </w:r>
      <w:r w:rsidR="008518B4" w:rsidRPr="00B71BC8">
        <w:rPr>
          <w:szCs w:val="21"/>
        </w:rPr>
        <w:t>10:00</w:t>
      </w:r>
      <w:r w:rsidRPr="00B71BC8">
        <w:rPr>
          <w:szCs w:val="21"/>
        </w:rPr>
        <w:t>～</w:t>
      </w:r>
      <w:r w:rsidRPr="00B71BC8">
        <w:rPr>
          <w:szCs w:val="21"/>
        </w:rPr>
        <w:t>16:</w:t>
      </w:r>
      <w:r w:rsidR="00295442">
        <w:rPr>
          <w:szCs w:val="21"/>
        </w:rPr>
        <w:t>1</w:t>
      </w:r>
      <w:r w:rsidRPr="00B71BC8">
        <w:rPr>
          <w:szCs w:val="21"/>
        </w:rPr>
        <w:t>5  (</w:t>
      </w:r>
      <w:r w:rsidRPr="00B71BC8">
        <w:rPr>
          <w:szCs w:val="21"/>
        </w:rPr>
        <w:t>受付開始：</w:t>
      </w:r>
      <w:r w:rsidR="00CA3A89" w:rsidRPr="00B71BC8">
        <w:rPr>
          <w:szCs w:val="21"/>
        </w:rPr>
        <w:t>9:30</w:t>
      </w:r>
      <w:r w:rsidRPr="00B71BC8">
        <w:rPr>
          <w:szCs w:val="21"/>
        </w:rPr>
        <w:t>～</w:t>
      </w:r>
      <w:r w:rsidRPr="00B71BC8">
        <w:rPr>
          <w:szCs w:val="21"/>
        </w:rPr>
        <w:t>)</w:t>
      </w:r>
      <w:r w:rsidR="00E10781">
        <w:rPr>
          <w:szCs w:val="21"/>
        </w:rPr>
        <w:t xml:space="preserve"> </w:t>
      </w:r>
    </w:p>
    <w:p w:rsidR="00F942D5" w:rsidRPr="00F942D5" w:rsidRDefault="00AF797B" w:rsidP="00243DE7">
      <w:pPr>
        <w:spacing w:line="320" w:lineRule="exact"/>
        <w:rPr>
          <w:color w:val="333333"/>
          <w:szCs w:val="21"/>
        </w:rPr>
      </w:pPr>
      <w:r w:rsidRPr="00B71BC8">
        <w:rPr>
          <w:szCs w:val="21"/>
        </w:rPr>
        <w:t>会場：</w:t>
      </w:r>
      <w:r w:rsidR="00864F1B">
        <w:rPr>
          <w:rFonts w:hint="eastAsia"/>
          <w:szCs w:val="21"/>
        </w:rPr>
        <w:t xml:space="preserve"> </w:t>
      </w:r>
      <w:r w:rsidR="00243DE7">
        <w:rPr>
          <w:rFonts w:hint="eastAsia"/>
          <w:szCs w:val="21"/>
        </w:rPr>
        <w:t>ご自宅または職場など（</w:t>
      </w:r>
      <w:r w:rsidR="00243DE7" w:rsidRPr="00243DE7">
        <w:rPr>
          <w:rFonts w:hint="eastAsia"/>
          <w:szCs w:val="21"/>
        </w:rPr>
        <w:t>ライブ配信（</w:t>
      </w:r>
      <w:r w:rsidR="00243DE7" w:rsidRPr="00243DE7">
        <w:rPr>
          <w:rFonts w:hint="eastAsia"/>
          <w:szCs w:val="21"/>
        </w:rPr>
        <w:t>Zoom</w:t>
      </w:r>
      <w:r w:rsidR="00243DE7" w:rsidRPr="00243DE7">
        <w:rPr>
          <w:rFonts w:hint="eastAsia"/>
          <w:szCs w:val="21"/>
        </w:rPr>
        <w:t>使用）によるオンライン</w:t>
      </w:r>
      <w:r w:rsidR="00243DE7">
        <w:rPr>
          <w:rFonts w:hint="eastAsia"/>
          <w:szCs w:val="21"/>
        </w:rPr>
        <w:t>）</w:t>
      </w:r>
    </w:p>
    <w:p w:rsidR="00F5395D" w:rsidRPr="00F5395D" w:rsidRDefault="00F5395D" w:rsidP="00F5395D">
      <w:pPr>
        <w:spacing w:line="320" w:lineRule="exact"/>
        <w:ind w:leftChars="361" w:left="758" w:firstLineChars="300" w:firstLine="630"/>
        <w:rPr>
          <w:color w:val="333333"/>
          <w:szCs w:val="21"/>
        </w:rPr>
      </w:pPr>
    </w:p>
    <w:p w:rsidR="00CA3A89" w:rsidRPr="005A01F7" w:rsidRDefault="004E6E48" w:rsidP="00CA3A89">
      <w:pPr>
        <w:rPr>
          <w:rFonts w:eastAsia="ＭＳ Ｐゴシック"/>
          <w:szCs w:val="21"/>
        </w:rPr>
      </w:pPr>
      <w:r w:rsidRPr="005A01F7">
        <w:rPr>
          <w:rFonts w:eastAsia="ＭＳ Ｐゴシック"/>
          <w:szCs w:val="21"/>
        </w:rPr>
        <w:t>【</w:t>
      </w:r>
      <w:r w:rsidR="00AF797B" w:rsidRPr="005A01F7">
        <w:rPr>
          <w:rFonts w:eastAsia="ＭＳ Ｐゴシック"/>
          <w:szCs w:val="21"/>
        </w:rPr>
        <w:t>プログラム</w:t>
      </w:r>
      <w:r w:rsidRPr="005A01F7">
        <w:rPr>
          <w:rFonts w:eastAsia="ＭＳ Ｐゴシック"/>
          <w:szCs w:val="21"/>
        </w:rPr>
        <w:t>】</w:t>
      </w:r>
      <w:r w:rsidR="00F5395D">
        <w:rPr>
          <w:rFonts w:eastAsia="ＭＳ Ｐゴシック" w:hint="eastAsia"/>
          <w:szCs w:val="21"/>
        </w:rPr>
        <w:t xml:space="preserve">　</w:t>
      </w:r>
      <w:r w:rsidR="00864F1B">
        <w:rPr>
          <w:rFonts w:eastAsia="ＭＳ Ｐゴシック" w:hint="eastAsia"/>
          <w:szCs w:val="21"/>
        </w:rPr>
        <w:t xml:space="preserve">　</w:t>
      </w:r>
      <w:r w:rsidR="00F5395D" w:rsidRPr="00F5395D">
        <w:rPr>
          <w:rFonts w:eastAsia="ＭＳ Ｐゴシック" w:hint="eastAsia"/>
          <w:sz w:val="16"/>
          <w:szCs w:val="16"/>
        </w:rPr>
        <w:t>※都合により変更される場合もあります。</w:t>
      </w:r>
    </w:p>
    <w:p w:rsidR="00CA3A89" w:rsidRPr="005A01F7" w:rsidRDefault="00CA3A89" w:rsidP="00CA3A89">
      <w:pPr>
        <w:ind w:firstLineChars="100" w:firstLine="200"/>
        <w:rPr>
          <w:rFonts w:eastAsia="ＭＳ Ｐゴシック"/>
          <w:szCs w:val="21"/>
        </w:rPr>
      </w:pPr>
      <w:r w:rsidRPr="005A01F7">
        <w:rPr>
          <w:rFonts w:eastAsia="ＭＳ Ｐゴシック" w:cs="Arial"/>
          <w:bCs/>
          <w:kern w:val="0"/>
          <w:sz w:val="20"/>
          <w:szCs w:val="20"/>
          <w:lang w:bidi="ar"/>
        </w:rPr>
        <w:t>1. JIRA</w:t>
      </w:r>
      <w:r w:rsidRPr="005A01F7">
        <w:rPr>
          <w:rFonts w:eastAsia="ＭＳ Ｐゴシック" w:cs="Arial"/>
          <w:bCs/>
          <w:kern w:val="0"/>
          <w:sz w:val="20"/>
          <w:szCs w:val="20"/>
          <w:lang w:bidi="ar"/>
        </w:rPr>
        <w:t>製品を考慮した開発セミナー開催挨拶</w:t>
      </w:r>
      <w:r w:rsidR="00057871" w:rsidRPr="005A01F7">
        <w:rPr>
          <w:rFonts w:eastAsia="ＭＳ Ｐゴシック" w:cs="Arial"/>
          <w:bCs/>
          <w:kern w:val="0"/>
          <w:sz w:val="20"/>
          <w:szCs w:val="20"/>
          <w:lang w:bidi="ar"/>
        </w:rPr>
        <w:t xml:space="preserve">　</w:t>
      </w:r>
      <w:r w:rsidR="00057871" w:rsidRPr="005A01F7">
        <w:rPr>
          <w:rFonts w:eastAsia="ＭＳ Ｐゴシック" w:cs="Arial"/>
          <w:bCs/>
          <w:kern w:val="0"/>
          <w:sz w:val="20"/>
          <w:szCs w:val="20"/>
          <w:lang w:bidi="ar"/>
        </w:rPr>
        <w:t>(10</w:t>
      </w:r>
      <w:r w:rsidR="00057871" w:rsidRPr="005A01F7">
        <w:rPr>
          <w:rFonts w:eastAsia="ＭＳ Ｐゴシック" w:cs="Arial"/>
          <w:bCs/>
          <w:kern w:val="0"/>
          <w:sz w:val="20"/>
          <w:szCs w:val="20"/>
          <w:lang w:bidi="ar"/>
        </w:rPr>
        <w:t>：</w:t>
      </w:r>
      <w:r w:rsidR="00057871" w:rsidRPr="005A01F7">
        <w:rPr>
          <w:rFonts w:eastAsia="ＭＳ Ｐゴシック" w:cs="Arial"/>
          <w:bCs/>
          <w:kern w:val="0"/>
          <w:sz w:val="20"/>
          <w:szCs w:val="20"/>
          <w:lang w:bidi="ar"/>
        </w:rPr>
        <w:t>00</w:t>
      </w:r>
      <w:r w:rsidR="00057871" w:rsidRPr="005A01F7">
        <w:rPr>
          <w:rFonts w:eastAsia="ＭＳ Ｐゴシック" w:cs="Arial"/>
          <w:bCs/>
          <w:kern w:val="0"/>
          <w:sz w:val="20"/>
          <w:szCs w:val="20"/>
          <w:lang w:bidi="ar"/>
        </w:rPr>
        <w:t>～</w:t>
      </w:r>
      <w:r w:rsidR="00057871" w:rsidRPr="005A01F7">
        <w:rPr>
          <w:rFonts w:eastAsia="ＭＳ Ｐゴシック" w:cs="Arial"/>
          <w:bCs/>
          <w:kern w:val="0"/>
          <w:sz w:val="20"/>
          <w:szCs w:val="20"/>
          <w:lang w:bidi="ar"/>
        </w:rPr>
        <w:t>10:05)</w:t>
      </w:r>
      <w:r w:rsidR="00057871" w:rsidRPr="005A01F7">
        <w:rPr>
          <w:rFonts w:eastAsia="ＭＳ Ｐゴシック" w:cs="Arial"/>
          <w:bCs/>
          <w:kern w:val="0"/>
          <w:sz w:val="20"/>
          <w:szCs w:val="20"/>
          <w:lang w:bidi="ar"/>
        </w:rPr>
        <w:tab/>
      </w:r>
      <w:r w:rsidR="001F50DF">
        <w:rPr>
          <w:rFonts w:eastAsia="ＭＳ Ｐゴシック" w:cs="Arial" w:hint="eastAsia"/>
          <w:bCs/>
          <w:kern w:val="0"/>
          <w:sz w:val="20"/>
          <w:szCs w:val="20"/>
          <w:lang w:bidi="ar"/>
        </w:rPr>
        <w:t xml:space="preserve">　　　　　</w:t>
      </w:r>
      <w:r w:rsidRPr="005A01F7">
        <w:rPr>
          <w:rFonts w:eastAsia="ＭＳ Ｐゴシック" w:cs="Arial"/>
          <w:bCs/>
          <w:kern w:val="0"/>
          <w:sz w:val="20"/>
          <w:szCs w:val="20"/>
          <w:lang w:bidi="ar"/>
        </w:rPr>
        <w:t>標準化委員会</w:t>
      </w:r>
      <w:r w:rsidRPr="005A01F7">
        <w:rPr>
          <w:rFonts w:eastAsia="ＭＳ Ｐゴシック" w:cs="Arial"/>
          <w:bCs/>
          <w:kern w:val="0"/>
          <w:sz w:val="20"/>
          <w:szCs w:val="20"/>
          <w:lang w:bidi="ar"/>
        </w:rPr>
        <w:t xml:space="preserve"> </w:t>
      </w:r>
      <w:r w:rsidRPr="005A01F7">
        <w:rPr>
          <w:rFonts w:eastAsia="ＭＳ Ｐゴシック" w:cs="Arial"/>
          <w:bCs/>
          <w:kern w:val="0"/>
          <w:sz w:val="20"/>
          <w:szCs w:val="20"/>
          <w:lang w:bidi="ar"/>
        </w:rPr>
        <w:t>委員長　辻</w:t>
      </w:r>
      <w:r w:rsidRPr="005A01F7">
        <w:rPr>
          <w:rFonts w:eastAsia="ＭＳ Ｐゴシック" w:cs="Arial"/>
          <w:bCs/>
          <w:kern w:val="0"/>
          <w:sz w:val="20"/>
          <w:szCs w:val="20"/>
          <w:lang w:bidi="ar"/>
        </w:rPr>
        <w:t xml:space="preserve"> </w:t>
      </w:r>
      <w:r w:rsidRPr="005A01F7">
        <w:rPr>
          <w:rFonts w:eastAsia="ＭＳ Ｐゴシック" w:cs="Arial"/>
          <w:bCs/>
          <w:kern w:val="0"/>
          <w:sz w:val="20"/>
          <w:szCs w:val="20"/>
          <w:lang w:bidi="ar"/>
        </w:rPr>
        <w:t>久男</w:t>
      </w:r>
    </w:p>
    <w:p w:rsidR="00CA3A89" w:rsidRPr="005A01F7" w:rsidRDefault="00CA3A89" w:rsidP="00CA3A89">
      <w:pPr>
        <w:widowControl/>
        <w:ind w:firstLineChars="200" w:firstLine="400"/>
        <w:rPr>
          <w:rFonts w:eastAsia="ＭＳ Ｐゴシック" w:cs="ＭＳ Ｐゴシック"/>
          <w:bCs/>
          <w:sz w:val="20"/>
          <w:szCs w:val="20"/>
        </w:rPr>
      </w:pPr>
      <w:r w:rsidRPr="005A01F7">
        <w:rPr>
          <w:rFonts w:eastAsia="ＭＳ Ｐゴシック" w:cs="ＭＳ Ｐゴシック"/>
          <w:bCs/>
          <w:sz w:val="20"/>
          <w:szCs w:val="20"/>
        </w:rPr>
        <w:t>セミナーの経緯と紹介</w:t>
      </w:r>
      <w:r w:rsidRPr="005A01F7">
        <w:rPr>
          <w:rFonts w:eastAsia="ＭＳ Ｐゴシック" w:cs="ＭＳ Ｐゴシック"/>
          <w:bCs/>
          <w:sz w:val="20"/>
          <w:szCs w:val="20"/>
        </w:rPr>
        <w:tab/>
      </w:r>
      <w:r w:rsidRPr="005A01F7">
        <w:rPr>
          <w:rFonts w:eastAsia="ＭＳ Ｐゴシック" w:cs="ＭＳ Ｐゴシック"/>
          <w:bCs/>
          <w:sz w:val="20"/>
          <w:szCs w:val="20"/>
        </w:rPr>
        <w:tab/>
      </w:r>
      <w:r w:rsidRPr="005A01F7">
        <w:rPr>
          <w:rFonts w:eastAsia="ＭＳ Ｐゴシック" w:cs="ＭＳ Ｐゴシック"/>
          <w:bCs/>
          <w:sz w:val="20"/>
          <w:szCs w:val="20"/>
        </w:rPr>
        <w:tab/>
      </w:r>
      <w:r w:rsidRPr="005A01F7">
        <w:rPr>
          <w:rFonts w:eastAsia="ＭＳ Ｐゴシック" w:cs="ＭＳ Ｐゴシック"/>
          <w:bCs/>
          <w:sz w:val="20"/>
          <w:szCs w:val="20"/>
        </w:rPr>
        <w:tab/>
      </w:r>
      <w:r w:rsidR="001F50DF">
        <w:rPr>
          <w:rFonts w:eastAsia="ＭＳ Ｐゴシック" w:cs="ＭＳ Ｐゴシック" w:hint="eastAsia"/>
          <w:bCs/>
          <w:sz w:val="20"/>
          <w:szCs w:val="20"/>
        </w:rPr>
        <w:t xml:space="preserve">　　</w:t>
      </w:r>
      <w:r w:rsidRPr="005A01F7">
        <w:rPr>
          <w:rFonts w:eastAsia="ＭＳ Ｐゴシック" w:cs="ＭＳ Ｐゴシック"/>
          <w:bCs/>
          <w:sz w:val="20"/>
          <w:szCs w:val="20"/>
        </w:rPr>
        <w:t>SC</w:t>
      </w:r>
      <w:r w:rsidR="00984D0B" w:rsidRPr="005A01F7">
        <w:rPr>
          <w:rFonts w:eastAsia="ＭＳ Ｐゴシック" w:cs="ＭＳ Ｐゴシック"/>
          <w:bCs/>
          <w:sz w:val="20"/>
          <w:szCs w:val="20"/>
        </w:rPr>
        <w:t>-</w:t>
      </w:r>
      <w:r w:rsidRPr="005A01F7">
        <w:rPr>
          <w:rFonts w:eastAsia="ＭＳ Ｐゴシック" w:cs="ＭＳ Ｐゴシック"/>
          <w:bCs/>
          <w:sz w:val="20"/>
          <w:szCs w:val="20"/>
        </w:rPr>
        <w:t>8102</w:t>
      </w:r>
      <w:r w:rsidRPr="005A01F7">
        <w:rPr>
          <w:rFonts w:eastAsia="ＭＳ Ｐゴシック" w:cs="ＭＳ Ｐゴシック"/>
          <w:bCs/>
          <w:sz w:val="20"/>
          <w:szCs w:val="20"/>
        </w:rPr>
        <w:t xml:space="preserve">　</w:t>
      </w:r>
      <w:r w:rsidRPr="005A01F7">
        <w:rPr>
          <w:rFonts w:eastAsia="ＭＳ Ｐゴシック" w:cs="ＭＳ Ｐゴシック"/>
          <w:bCs/>
          <w:sz w:val="20"/>
          <w:szCs w:val="20"/>
        </w:rPr>
        <w:t>EMC</w:t>
      </w:r>
      <w:r w:rsidRPr="005A01F7">
        <w:rPr>
          <w:rFonts w:eastAsia="ＭＳ Ｐゴシック" w:cs="ＭＳ Ｐゴシック"/>
          <w:bCs/>
          <w:sz w:val="20"/>
          <w:szCs w:val="20"/>
        </w:rPr>
        <w:t>対策委員会</w:t>
      </w:r>
      <w:r w:rsidRPr="005A01F7">
        <w:rPr>
          <w:rFonts w:eastAsia="ＭＳ Ｐゴシック" w:cs="ＭＳ Ｐゴシック"/>
          <w:bCs/>
          <w:sz w:val="20"/>
          <w:szCs w:val="20"/>
        </w:rPr>
        <w:t xml:space="preserve"> </w:t>
      </w:r>
      <w:r w:rsidRPr="005A01F7">
        <w:rPr>
          <w:rFonts w:eastAsia="ＭＳ Ｐゴシック" w:cs="ＭＳ Ｐゴシック"/>
          <w:bCs/>
          <w:sz w:val="20"/>
          <w:szCs w:val="20"/>
        </w:rPr>
        <w:t>主査　高梨</w:t>
      </w:r>
      <w:r w:rsidRPr="005A01F7">
        <w:rPr>
          <w:rFonts w:eastAsia="ＭＳ Ｐゴシック" w:cs="ＭＳ Ｐゴシック"/>
          <w:bCs/>
          <w:sz w:val="20"/>
          <w:szCs w:val="20"/>
        </w:rPr>
        <w:t xml:space="preserve"> </w:t>
      </w:r>
      <w:r w:rsidRPr="005A01F7">
        <w:rPr>
          <w:rFonts w:eastAsia="ＭＳ Ｐゴシック" w:cs="ＭＳ Ｐゴシック"/>
          <w:bCs/>
          <w:sz w:val="20"/>
          <w:szCs w:val="20"/>
        </w:rPr>
        <w:t>哲行</w:t>
      </w:r>
    </w:p>
    <w:p w:rsidR="00B87AB3" w:rsidRPr="005A01F7" w:rsidRDefault="00CA3A89" w:rsidP="00CA3A89">
      <w:pPr>
        <w:pStyle w:val="msolistparagraph0"/>
        <w:ind w:leftChars="0" w:left="0" w:firstLineChars="100" w:firstLine="200"/>
        <w:rPr>
          <w:rFonts w:asciiTheme="minorHAnsi" w:hAnsiTheme="minorHAnsi" w:cs="ＭＳ Ｐゴシック"/>
          <w:bCs/>
          <w:color w:val="auto"/>
          <w:sz w:val="20"/>
          <w:szCs w:val="20"/>
          <w:lang w:eastAsia="ja-JP"/>
        </w:rPr>
      </w:pPr>
      <w:r w:rsidRPr="005A01F7">
        <w:rPr>
          <w:rFonts w:asciiTheme="minorHAnsi" w:hAnsiTheme="minorHAnsi" w:cs="ＭＳ Ｐゴシック"/>
          <w:bCs/>
          <w:color w:val="auto"/>
          <w:kern w:val="2"/>
          <w:sz w:val="20"/>
          <w:szCs w:val="20"/>
          <w:lang w:eastAsia="ja-JP"/>
        </w:rPr>
        <w:t>2</w:t>
      </w:r>
      <w:r w:rsidRPr="005A01F7">
        <w:rPr>
          <w:rFonts w:asciiTheme="minorHAnsi" w:hAnsiTheme="minorHAnsi" w:cs="ＭＳ Ｐゴシック"/>
          <w:bCs/>
          <w:color w:val="auto"/>
          <w:kern w:val="2"/>
          <w:sz w:val="20"/>
          <w:szCs w:val="20"/>
          <w:lang w:eastAsia="ja-JP"/>
        </w:rPr>
        <w:t>．</w:t>
      </w:r>
      <w:r w:rsidRPr="005A01F7">
        <w:rPr>
          <w:rFonts w:asciiTheme="minorHAnsi" w:hAnsiTheme="minorHAnsi" w:cs="ＭＳ Ｐゴシック"/>
          <w:bCs/>
          <w:color w:val="auto"/>
          <w:sz w:val="20"/>
          <w:szCs w:val="20"/>
        </w:rPr>
        <w:t>医療の</w:t>
      </w:r>
      <w:r w:rsidRPr="005A01F7">
        <w:rPr>
          <w:rFonts w:asciiTheme="minorHAnsi" w:hAnsiTheme="minorHAnsi" w:cs="ＭＳ Ｐゴシック"/>
          <w:bCs/>
          <w:color w:val="auto"/>
          <w:sz w:val="20"/>
          <w:szCs w:val="20"/>
        </w:rPr>
        <w:t>EMC</w:t>
      </w:r>
      <w:r w:rsidRPr="005A01F7">
        <w:rPr>
          <w:rFonts w:asciiTheme="minorHAnsi" w:hAnsiTheme="minorHAnsi" w:cs="ＭＳ Ｐゴシック"/>
          <w:bCs/>
          <w:color w:val="auto"/>
          <w:sz w:val="20"/>
          <w:szCs w:val="20"/>
        </w:rPr>
        <w:t>最新規格</w:t>
      </w:r>
      <w:r w:rsidRPr="005A01F7">
        <w:rPr>
          <w:rFonts w:asciiTheme="minorHAnsi" w:hAnsiTheme="minorHAnsi" w:cs="ＭＳ Ｐゴシック"/>
          <w:bCs/>
          <w:color w:val="auto"/>
          <w:sz w:val="20"/>
          <w:szCs w:val="20"/>
        </w:rPr>
        <w:t>IEC60601-1-2</w:t>
      </w:r>
      <w:r w:rsidRPr="005A01F7">
        <w:rPr>
          <w:rFonts w:asciiTheme="minorHAnsi" w:hAnsiTheme="minorHAnsi" w:cs="ＭＳ Ｐゴシック"/>
          <w:bCs/>
          <w:color w:val="auto"/>
          <w:sz w:val="20"/>
          <w:szCs w:val="20"/>
        </w:rPr>
        <w:t xml:space="preserve">　</w:t>
      </w:r>
      <w:r w:rsidRPr="005A01F7">
        <w:rPr>
          <w:rFonts w:asciiTheme="minorHAnsi" w:hAnsiTheme="minorHAnsi" w:cs="ＭＳ Ｐゴシック"/>
          <w:bCs/>
          <w:color w:val="auto"/>
          <w:sz w:val="20"/>
          <w:szCs w:val="20"/>
          <w:lang w:eastAsia="ja-JP"/>
        </w:rPr>
        <w:t>最新規格改正動向（</w:t>
      </w:r>
      <w:r w:rsidRPr="005A01F7">
        <w:rPr>
          <w:rFonts w:asciiTheme="minorHAnsi" w:hAnsiTheme="minorHAnsi" w:cs="ＭＳ Ｐゴシック"/>
          <w:bCs/>
          <w:color w:val="auto"/>
          <w:sz w:val="20"/>
          <w:szCs w:val="20"/>
          <w:lang w:eastAsia="ja-JP"/>
        </w:rPr>
        <w:t>FDIS)</w:t>
      </w:r>
      <w:r w:rsidRPr="005A01F7">
        <w:rPr>
          <w:rFonts w:asciiTheme="minorHAnsi" w:hAnsiTheme="minorHAnsi" w:cs="ＭＳ Ｐゴシック"/>
          <w:bCs/>
          <w:color w:val="auto"/>
          <w:sz w:val="20"/>
          <w:szCs w:val="20"/>
          <w:lang w:eastAsia="ja-JP"/>
        </w:rPr>
        <w:t>と</w:t>
      </w:r>
      <w:r w:rsidRPr="005A01F7">
        <w:rPr>
          <w:rFonts w:asciiTheme="minorHAnsi" w:hAnsiTheme="minorHAnsi" w:cs="ＭＳ Ｐゴシック"/>
          <w:bCs/>
          <w:color w:val="auto"/>
          <w:sz w:val="20"/>
          <w:szCs w:val="20"/>
          <w:lang w:eastAsia="ja-JP"/>
        </w:rPr>
        <w:t>JIRA</w:t>
      </w:r>
      <w:r w:rsidRPr="005A01F7">
        <w:rPr>
          <w:rFonts w:asciiTheme="minorHAnsi" w:hAnsiTheme="minorHAnsi" w:cs="ＭＳ Ｐゴシック"/>
          <w:bCs/>
          <w:color w:val="auto"/>
          <w:sz w:val="20"/>
          <w:szCs w:val="20"/>
          <w:lang w:eastAsia="ja-JP"/>
        </w:rPr>
        <w:t>製品で注意すべきポイント</w:t>
      </w:r>
    </w:p>
    <w:p w:rsidR="00CA3A89" w:rsidRPr="005A01F7" w:rsidRDefault="00CA3A89" w:rsidP="001F50DF">
      <w:pPr>
        <w:pStyle w:val="msolistparagraph0"/>
        <w:ind w:leftChars="0" w:left="0" w:firstLineChars="200" w:firstLine="400"/>
        <w:rPr>
          <w:rFonts w:asciiTheme="minorHAnsi" w:hAnsiTheme="minorHAnsi" w:cs="ＭＳ Ｐゴシック"/>
          <w:bCs/>
          <w:color w:val="auto"/>
          <w:sz w:val="20"/>
          <w:szCs w:val="20"/>
        </w:rPr>
      </w:pPr>
      <w:r w:rsidRPr="005A01F7">
        <w:rPr>
          <w:rFonts w:asciiTheme="minorHAnsi" w:hAnsiTheme="minorHAnsi" w:cs="ＭＳ Ｐゴシック"/>
          <w:bCs/>
          <w:color w:val="auto"/>
          <w:sz w:val="20"/>
          <w:szCs w:val="20"/>
          <w:lang w:eastAsia="ja-JP"/>
        </w:rPr>
        <w:t>（</w:t>
      </w:r>
      <w:r w:rsidRPr="005A01F7">
        <w:rPr>
          <w:rFonts w:asciiTheme="minorHAnsi" w:hAnsiTheme="minorHAnsi" w:cs="ＭＳ Ｐゴシック"/>
          <w:bCs/>
          <w:color w:val="auto"/>
          <w:sz w:val="20"/>
          <w:szCs w:val="20"/>
        </w:rPr>
        <w:t>国際会議</w:t>
      </w:r>
      <w:r w:rsidRPr="005A01F7">
        <w:rPr>
          <w:rFonts w:asciiTheme="minorHAnsi" w:hAnsiTheme="minorHAnsi" w:cs="ＭＳ Ｐゴシック"/>
          <w:bCs/>
          <w:color w:val="auto"/>
          <w:sz w:val="20"/>
          <w:szCs w:val="20"/>
        </w:rPr>
        <w:t>MT23</w:t>
      </w:r>
      <w:r w:rsidRPr="005A01F7">
        <w:rPr>
          <w:rFonts w:asciiTheme="minorHAnsi" w:hAnsiTheme="minorHAnsi" w:cs="ＭＳ Ｐゴシック"/>
          <w:bCs/>
          <w:color w:val="auto"/>
          <w:sz w:val="20"/>
          <w:szCs w:val="20"/>
        </w:rPr>
        <w:t>の審議動向も交えて報告</w:t>
      </w:r>
      <w:r w:rsidR="00057871" w:rsidRPr="005A01F7">
        <w:rPr>
          <w:rFonts w:asciiTheme="minorHAnsi" w:hAnsiTheme="minorHAnsi" w:cs="ＭＳ Ｐゴシック"/>
          <w:bCs/>
          <w:color w:val="auto"/>
          <w:sz w:val="20"/>
          <w:szCs w:val="20"/>
          <w:lang w:eastAsia="ja-JP"/>
        </w:rPr>
        <w:t>）</w:t>
      </w:r>
      <w:r w:rsidR="004938FE">
        <w:rPr>
          <w:rFonts w:asciiTheme="minorHAnsi" w:hAnsiTheme="minorHAnsi" w:cs="ＭＳ Ｐゴシック" w:hint="eastAsia"/>
          <w:bCs/>
          <w:color w:val="auto"/>
          <w:sz w:val="20"/>
          <w:szCs w:val="20"/>
          <w:lang w:eastAsia="ja-JP"/>
        </w:rPr>
        <w:t xml:space="preserve"> </w:t>
      </w:r>
      <w:r w:rsidR="00057871" w:rsidRPr="005A01F7">
        <w:rPr>
          <w:rFonts w:asciiTheme="minorHAnsi" w:hAnsiTheme="minorHAnsi" w:cs="ＭＳ Ｐゴシック"/>
          <w:bCs/>
          <w:color w:val="auto"/>
          <w:sz w:val="20"/>
          <w:szCs w:val="20"/>
          <w:lang w:eastAsia="ja-JP"/>
        </w:rPr>
        <w:t>(10:05</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10</w:t>
      </w:r>
      <w:r w:rsidR="00057871" w:rsidRPr="005A01F7">
        <w:rPr>
          <w:rFonts w:asciiTheme="minorHAnsi" w:hAnsiTheme="minorHAnsi" w:cs="ＭＳ Ｐゴシック"/>
          <w:bCs/>
          <w:color w:val="auto"/>
          <w:sz w:val="20"/>
          <w:szCs w:val="20"/>
          <w:lang w:eastAsia="ja-JP"/>
        </w:rPr>
        <w:t>：</w:t>
      </w:r>
      <w:r w:rsidR="001F50DF">
        <w:rPr>
          <w:rFonts w:asciiTheme="minorHAnsi" w:hAnsiTheme="minorHAnsi" w:cs="ＭＳ Ｐゴシック"/>
          <w:bCs/>
          <w:color w:val="auto"/>
          <w:sz w:val="20"/>
          <w:szCs w:val="20"/>
          <w:lang w:eastAsia="ja-JP"/>
        </w:rPr>
        <w:t>35)</w:t>
      </w:r>
      <w:r w:rsidR="001F50DF">
        <w:rPr>
          <w:rFonts w:asciiTheme="minorHAnsi" w:hAnsiTheme="minorHAnsi" w:cs="ＭＳ Ｐゴシック" w:hint="eastAsia"/>
          <w:bCs/>
          <w:color w:val="auto"/>
          <w:sz w:val="20"/>
          <w:szCs w:val="20"/>
          <w:lang w:eastAsia="ja-JP"/>
        </w:rPr>
        <w:t xml:space="preserve">　　　　　</w:t>
      </w:r>
      <w:r w:rsidRPr="005A01F7">
        <w:rPr>
          <w:rFonts w:asciiTheme="minorHAnsi" w:hAnsiTheme="minorHAnsi" w:cs="ＭＳ Ｐゴシック"/>
          <w:bCs/>
          <w:color w:val="auto"/>
          <w:sz w:val="20"/>
          <w:szCs w:val="20"/>
        </w:rPr>
        <w:t>富士フイルム</w:t>
      </w:r>
      <w:r w:rsidRPr="005A01F7">
        <w:rPr>
          <w:rFonts w:asciiTheme="minorHAnsi" w:hAnsiTheme="minorHAnsi" w:cs="ＭＳ Ｐゴシック"/>
          <w:bCs/>
          <w:color w:val="auto"/>
          <w:sz w:val="20"/>
          <w:szCs w:val="20"/>
          <w:lang w:eastAsia="ja-JP"/>
        </w:rPr>
        <w:t>株式会社</w:t>
      </w:r>
      <w:r w:rsidRPr="005A01F7">
        <w:rPr>
          <w:rFonts w:asciiTheme="minorHAnsi" w:hAnsiTheme="minorHAnsi" w:cs="ＭＳ Ｐゴシック"/>
          <w:bCs/>
          <w:color w:val="auto"/>
          <w:sz w:val="20"/>
          <w:szCs w:val="20"/>
        </w:rPr>
        <w:t xml:space="preserve">　吉岡</w:t>
      </w:r>
      <w:r w:rsidRPr="005A01F7">
        <w:rPr>
          <w:rFonts w:asciiTheme="minorHAnsi" w:hAnsiTheme="minorHAnsi" w:cs="ＭＳ Ｐゴシック"/>
          <w:bCs/>
          <w:color w:val="auto"/>
          <w:sz w:val="20"/>
          <w:szCs w:val="20"/>
          <w:lang w:eastAsia="ja-JP"/>
        </w:rPr>
        <w:t xml:space="preserve"> </w:t>
      </w:r>
      <w:r w:rsidRPr="005A01F7">
        <w:rPr>
          <w:rFonts w:asciiTheme="minorHAnsi" w:hAnsiTheme="minorHAnsi" w:cs="ＭＳ Ｐゴシック"/>
          <w:bCs/>
          <w:color w:val="auto"/>
          <w:sz w:val="20"/>
          <w:szCs w:val="20"/>
          <w:lang w:eastAsia="ja-JP"/>
        </w:rPr>
        <w:t>修一</w:t>
      </w:r>
    </w:p>
    <w:p w:rsidR="00CA3A89" w:rsidRPr="005A01F7" w:rsidRDefault="00CA3A89" w:rsidP="00CA3A89">
      <w:pPr>
        <w:pStyle w:val="msolistparagraph0"/>
        <w:ind w:leftChars="0" w:left="0" w:firstLineChars="100" w:firstLine="200"/>
        <w:rPr>
          <w:rFonts w:asciiTheme="minorHAnsi" w:hAnsiTheme="minorHAnsi" w:cs="ＭＳ Ｐゴシック"/>
          <w:bCs/>
          <w:color w:val="auto"/>
          <w:sz w:val="20"/>
          <w:szCs w:val="20"/>
        </w:rPr>
      </w:pPr>
      <w:r w:rsidRPr="005A01F7">
        <w:rPr>
          <w:rFonts w:asciiTheme="minorHAnsi" w:hAnsiTheme="minorHAnsi" w:cs="ＭＳ Ｐゴシック"/>
          <w:bCs/>
          <w:color w:val="auto"/>
          <w:sz w:val="20"/>
          <w:szCs w:val="20"/>
          <w:lang w:eastAsia="ja-JP"/>
        </w:rPr>
        <w:t>3</w:t>
      </w:r>
      <w:r w:rsidRPr="005A01F7">
        <w:rPr>
          <w:rFonts w:asciiTheme="minorHAnsi" w:hAnsiTheme="minorHAnsi" w:cs="ＭＳ Ｐゴシック"/>
          <w:bCs/>
          <w:color w:val="auto"/>
          <w:sz w:val="20"/>
          <w:szCs w:val="20"/>
          <w:lang w:eastAsia="ja-JP"/>
        </w:rPr>
        <w:t>．通則</w:t>
      </w:r>
      <w:r w:rsidRPr="005A01F7">
        <w:rPr>
          <w:rFonts w:asciiTheme="minorHAnsi" w:hAnsiTheme="minorHAnsi" w:cs="ＭＳ Ｐゴシック"/>
          <w:bCs/>
          <w:color w:val="auto"/>
          <w:sz w:val="20"/>
          <w:szCs w:val="20"/>
          <w:lang w:eastAsia="ja-JP"/>
        </w:rPr>
        <w:t>IEC60601</w:t>
      </w:r>
      <w:r w:rsidRPr="005A01F7">
        <w:rPr>
          <w:rFonts w:ascii="ＭＳ 明朝" w:eastAsia="ＭＳ 明朝" w:hAnsi="ＭＳ 明朝" w:cs="ＭＳ 明朝" w:hint="eastAsia"/>
          <w:bCs/>
          <w:color w:val="auto"/>
          <w:sz w:val="20"/>
          <w:szCs w:val="20"/>
          <w:lang w:eastAsia="ja-JP"/>
        </w:rPr>
        <w:t>‐</w:t>
      </w:r>
      <w:r w:rsidRPr="005A01F7">
        <w:rPr>
          <w:rFonts w:asciiTheme="minorHAnsi" w:hAnsiTheme="minorHAnsi" w:cs="ＭＳ Ｐゴシック"/>
          <w:bCs/>
          <w:color w:val="auto"/>
          <w:sz w:val="20"/>
          <w:szCs w:val="20"/>
          <w:lang w:eastAsia="ja-JP"/>
        </w:rPr>
        <w:t>1</w:t>
      </w:r>
      <w:r w:rsidRPr="005A01F7">
        <w:rPr>
          <w:rFonts w:asciiTheme="minorHAnsi" w:hAnsiTheme="minorHAnsi" w:cs="ＭＳ Ｐゴシック"/>
          <w:bCs/>
          <w:color w:val="auto"/>
          <w:sz w:val="20"/>
          <w:szCs w:val="20"/>
          <w:lang w:eastAsia="ja-JP"/>
        </w:rPr>
        <w:t>の最新規格改正動向とリスクマネジメント</w:t>
      </w:r>
      <w:r w:rsidRPr="005A01F7">
        <w:rPr>
          <w:rFonts w:asciiTheme="minorHAnsi" w:hAnsiTheme="minorHAnsi" w:cs="ＭＳ Ｐゴシック"/>
          <w:bCs/>
          <w:color w:val="auto"/>
          <w:sz w:val="20"/>
          <w:szCs w:val="20"/>
          <w:lang w:eastAsia="ja-JP"/>
        </w:rPr>
        <w:t xml:space="preserve">ISO14971:2019 </w:t>
      </w:r>
      <w:r w:rsidRPr="005A01F7">
        <w:rPr>
          <w:rFonts w:asciiTheme="minorHAnsi" w:hAnsiTheme="minorHAnsi" w:cs="ＭＳ Ｐゴシック"/>
          <w:bCs/>
          <w:color w:val="auto"/>
          <w:sz w:val="20"/>
          <w:szCs w:val="20"/>
          <w:lang w:eastAsia="ja-JP"/>
        </w:rPr>
        <w:t>の改正ポイント</w:t>
      </w:r>
    </w:p>
    <w:p w:rsidR="00366747" w:rsidRDefault="00B87AB3" w:rsidP="00366747">
      <w:pPr>
        <w:pStyle w:val="msolistparagraph0"/>
        <w:ind w:leftChars="0" w:left="0" w:firstLineChars="300" w:firstLine="600"/>
        <w:rPr>
          <w:rFonts w:asciiTheme="minorHAnsi" w:hAnsiTheme="minorHAnsi" w:cs="ＭＳ Ｐゴシック"/>
          <w:bCs/>
          <w:color w:val="auto"/>
          <w:sz w:val="20"/>
          <w:szCs w:val="20"/>
          <w:lang w:eastAsia="ja-JP"/>
        </w:rPr>
      </w:pPr>
      <w:r w:rsidRPr="005A01F7">
        <w:rPr>
          <w:rFonts w:asciiTheme="minorHAnsi" w:hAnsiTheme="minorHAnsi" w:cs="ＭＳ Ｐゴシック"/>
          <w:bCs/>
          <w:color w:val="auto"/>
          <w:sz w:val="20"/>
          <w:szCs w:val="20"/>
          <w:lang w:eastAsia="ja-JP"/>
        </w:rPr>
        <w:t>―</w:t>
      </w:r>
      <w:r w:rsidR="00CA3A89" w:rsidRPr="005A01F7">
        <w:rPr>
          <w:rFonts w:asciiTheme="minorHAnsi" w:hAnsiTheme="minorHAnsi" w:cs="ＭＳ Ｐゴシック"/>
          <w:bCs/>
          <w:color w:val="auto"/>
          <w:sz w:val="20"/>
          <w:szCs w:val="20"/>
          <w:lang w:eastAsia="ja-JP"/>
        </w:rPr>
        <w:t>注意すべきポイント</w:t>
      </w:r>
      <w:r w:rsidRPr="005A01F7">
        <w:rPr>
          <w:rFonts w:asciiTheme="minorHAnsi" w:hAnsiTheme="minorHAnsi" w:cs="ＭＳ 明朝"/>
          <w:bCs/>
          <w:color w:val="auto"/>
          <w:sz w:val="20"/>
          <w:szCs w:val="20"/>
          <w:lang w:eastAsia="ja-JP"/>
        </w:rPr>
        <w:t>―</w:t>
      </w:r>
      <w:r w:rsidR="00057871" w:rsidRPr="005A01F7">
        <w:rPr>
          <w:rFonts w:asciiTheme="minorHAnsi" w:hAnsiTheme="minorHAnsi" w:cs="ＭＳ 明朝"/>
          <w:bCs/>
          <w:color w:val="auto"/>
          <w:sz w:val="20"/>
          <w:szCs w:val="20"/>
          <w:lang w:eastAsia="ja-JP"/>
        </w:rPr>
        <w:t xml:space="preserve">　</w:t>
      </w:r>
      <w:r w:rsidR="00057871" w:rsidRPr="005A01F7">
        <w:rPr>
          <w:rFonts w:asciiTheme="minorHAnsi" w:hAnsiTheme="minorHAnsi" w:cs="ＭＳ 明朝"/>
          <w:bCs/>
          <w:color w:val="auto"/>
          <w:sz w:val="20"/>
          <w:szCs w:val="20"/>
          <w:lang w:eastAsia="ja-JP"/>
        </w:rPr>
        <w:t>(</w:t>
      </w:r>
      <w:r w:rsidR="00057871" w:rsidRPr="005A01F7">
        <w:rPr>
          <w:rFonts w:asciiTheme="minorHAnsi" w:hAnsiTheme="minorHAnsi" w:cs="ＭＳ Ｐゴシック"/>
          <w:bCs/>
          <w:color w:val="auto"/>
          <w:sz w:val="20"/>
          <w:szCs w:val="20"/>
          <w:lang w:eastAsia="ja-JP"/>
        </w:rPr>
        <w:t>10</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35</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11</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15)</w:t>
      </w:r>
      <w:r w:rsidRPr="005A01F7">
        <w:rPr>
          <w:rFonts w:asciiTheme="minorHAnsi" w:hAnsiTheme="minorHAnsi" w:cs="ＭＳ Ｐゴシック"/>
          <w:bCs/>
          <w:color w:val="auto"/>
          <w:sz w:val="20"/>
          <w:szCs w:val="20"/>
          <w:lang w:eastAsia="ja-JP"/>
        </w:rPr>
        <w:tab/>
      </w:r>
      <w:r w:rsidR="00057871" w:rsidRPr="005A01F7">
        <w:rPr>
          <w:rFonts w:asciiTheme="minorHAnsi" w:hAnsiTheme="minorHAnsi" w:cs="ＭＳ Ｐゴシック"/>
          <w:bCs/>
          <w:color w:val="auto"/>
          <w:sz w:val="20"/>
          <w:szCs w:val="20"/>
          <w:lang w:eastAsia="ja-JP"/>
        </w:rPr>
        <w:tab/>
      </w:r>
      <w:r w:rsidR="001F50DF">
        <w:rPr>
          <w:rFonts w:asciiTheme="minorHAnsi" w:hAnsiTheme="minorHAnsi" w:cs="ＭＳ Ｐゴシック" w:hint="eastAsia"/>
          <w:bCs/>
          <w:color w:val="auto"/>
          <w:sz w:val="20"/>
          <w:szCs w:val="20"/>
          <w:lang w:eastAsia="ja-JP"/>
        </w:rPr>
        <w:t xml:space="preserve">　　　　　</w:t>
      </w:r>
      <w:r w:rsidR="00366747">
        <w:rPr>
          <w:rFonts w:asciiTheme="minorHAnsi" w:hAnsiTheme="minorHAnsi" w:cs="ＭＳ Ｐゴシック" w:hint="eastAsia"/>
          <w:bCs/>
          <w:color w:val="auto"/>
          <w:sz w:val="20"/>
          <w:szCs w:val="20"/>
          <w:lang w:eastAsia="ja-JP"/>
        </w:rPr>
        <w:t>（通則）</w:t>
      </w:r>
      <w:r w:rsidR="00DA1707">
        <w:rPr>
          <w:rFonts w:asciiTheme="minorHAnsi" w:hAnsiTheme="minorHAnsi" w:cs="ＭＳ Ｐゴシック" w:hint="eastAsia"/>
          <w:bCs/>
          <w:color w:val="auto"/>
          <w:sz w:val="20"/>
          <w:szCs w:val="20"/>
          <w:lang w:eastAsia="ja-JP"/>
        </w:rPr>
        <w:t xml:space="preserve"> </w:t>
      </w:r>
      <w:r w:rsidR="00CA3A89" w:rsidRPr="005A01F7">
        <w:rPr>
          <w:rFonts w:asciiTheme="minorHAnsi" w:hAnsiTheme="minorHAnsi" w:cs="ＭＳ Ｐゴシック"/>
          <w:bCs/>
          <w:color w:val="auto"/>
          <w:sz w:val="20"/>
          <w:szCs w:val="20"/>
          <w:lang w:eastAsia="ja-JP"/>
        </w:rPr>
        <w:t>株式会社アイピーエス　山口　哲志</w:t>
      </w:r>
    </w:p>
    <w:p w:rsidR="00CA3A89" w:rsidRPr="005A01F7" w:rsidRDefault="00366747" w:rsidP="001F50DF">
      <w:pPr>
        <w:pStyle w:val="msolistparagraph0"/>
        <w:ind w:leftChars="0" w:firstLineChars="1950" w:firstLine="3900"/>
        <w:rPr>
          <w:rFonts w:asciiTheme="minorHAnsi" w:hAnsiTheme="minorHAnsi" w:cs="ＭＳ Ｐゴシック"/>
          <w:bCs/>
          <w:color w:val="auto"/>
          <w:sz w:val="20"/>
          <w:szCs w:val="20"/>
        </w:rPr>
      </w:pPr>
      <w:r>
        <w:rPr>
          <w:rFonts w:asciiTheme="minorHAnsi" w:hAnsiTheme="minorHAnsi" w:cs="ＭＳ Ｐゴシック" w:hint="eastAsia"/>
          <w:bCs/>
          <w:color w:val="auto"/>
          <w:sz w:val="20"/>
          <w:szCs w:val="20"/>
          <w:lang w:eastAsia="ja-JP"/>
        </w:rPr>
        <w:t xml:space="preserve">（リスクマネジメント）　</w:t>
      </w:r>
      <w:r w:rsidR="00CA3A89" w:rsidRPr="005A01F7">
        <w:rPr>
          <w:rFonts w:asciiTheme="minorHAnsi" w:hAnsiTheme="minorHAnsi" w:cs="ＭＳ Ｐゴシック"/>
          <w:bCs/>
          <w:color w:val="auto"/>
          <w:sz w:val="20"/>
          <w:szCs w:val="20"/>
          <w:lang w:eastAsia="ja-JP"/>
        </w:rPr>
        <w:t>医療機器安全研究所　萩原</w:t>
      </w:r>
      <w:r w:rsidR="00D83A32" w:rsidRPr="005A01F7">
        <w:rPr>
          <w:rFonts w:asciiTheme="minorHAnsi" w:hAnsiTheme="minorHAnsi" w:cs="ＭＳ Ｐゴシック"/>
          <w:bCs/>
          <w:color w:val="auto"/>
          <w:sz w:val="20"/>
          <w:szCs w:val="20"/>
          <w:lang w:eastAsia="ja-JP"/>
        </w:rPr>
        <w:t xml:space="preserve"> </w:t>
      </w:r>
      <w:r w:rsidR="00CA3A89" w:rsidRPr="005A01F7">
        <w:rPr>
          <w:rFonts w:asciiTheme="minorHAnsi" w:hAnsiTheme="minorHAnsi" w:cs="ＭＳ Ｐゴシック"/>
          <w:bCs/>
          <w:color w:val="auto"/>
          <w:sz w:val="20"/>
          <w:szCs w:val="20"/>
          <w:lang w:eastAsia="ja-JP"/>
        </w:rPr>
        <w:t>敏彦</w:t>
      </w:r>
    </w:p>
    <w:p w:rsidR="00CA3A89" w:rsidRPr="005A01F7" w:rsidRDefault="00CA3A89" w:rsidP="00CA3A89">
      <w:pPr>
        <w:pStyle w:val="msolistparagraph0"/>
        <w:ind w:leftChars="0" w:left="0" w:firstLineChars="100" w:firstLine="200"/>
        <w:rPr>
          <w:rFonts w:asciiTheme="minorHAnsi" w:hAnsiTheme="minorHAnsi" w:cs="ＭＳ Ｐゴシック"/>
          <w:bCs/>
          <w:color w:val="auto"/>
          <w:sz w:val="20"/>
          <w:szCs w:val="20"/>
        </w:rPr>
      </w:pPr>
      <w:r w:rsidRPr="005A01F7">
        <w:rPr>
          <w:rFonts w:asciiTheme="minorHAnsi" w:hAnsiTheme="minorHAnsi" w:cs="ＭＳ Ｐゴシック"/>
          <w:bCs/>
          <w:color w:val="auto"/>
          <w:sz w:val="20"/>
          <w:szCs w:val="20"/>
          <w:lang w:eastAsia="ja-JP"/>
        </w:rPr>
        <w:t>4</w:t>
      </w:r>
      <w:r w:rsidRPr="005A01F7">
        <w:rPr>
          <w:rFonts w:asciiTheme="minorHAnsi" w:hAnsiTheme="minorHAnsi" w:cs="ＭＳ Ｐゴシック"/>
          <w:bCs/>
          <w:color w:val="auto"/>
          <w:sz w:val="20"/>
          <w:szCs w:val="20"/>
          <w:lang w:eastAsia="ja-JP"/>
        </w:rPr>
        <w:t>．</w:t>
      </w:r>
      <w:r w:rsidRPr="005A01F7">
        <w:rPr>
          <w:rFonts w:asciiTheme="minorHAnsi" w:hAnsiTheme="minorHAnsi" w:cs="ＭＳ Ｐゴシック"/>
          <w:bCs/>
          <w:color w:val="auto"/>
          <w:sz w:val="20"/>
          <w:szCs w:val="20"/>
          <w:lang w:eastAsia="ja-JP"/>
        </w:rPr>
        <w:t>FDA</w:t>
      </w:r>
      <w:r w:rsidRPr="005A01F7">
        <w:rPr>
          <w:rFonts w:asciiTheme="minorHAnsi" w:hAnsiTheme="minorHAnsi" w:cs="ＭＳ Ｐゴシック"/>
          <w:bCs/>
          <w:color w:val="auto"/>
          <w:sz w:val="20"/>
          <w:szCs w:val="20"/>
          <w:lang w:eastAsia="ja-JP"/>
        </w:rPr>
        <w:t xml:space="preserve">　</w:t>
      </w:r>
      <w:r w:rsidRPr="005A01F7">
        <w:rPr>
          <w:rFonts w:asciiTheme="minorHAnsi" w:hAnsiTheme="minorHAnsi" w:cs="ＭＳ Ｐゴシック"/>
          <w:bCs/>
          <w:color w:val="auto"/>
          <w:sz w:val="20"/>
          <w:szCs w:val="20"/>
          <w:lang w:eastAsia="ja-JP"/>
        </w:rPr>
        <w:t>ASCA</w:t>
      </w:r>
      <w:r w:rsidRPr="005A01F7">
        <w:rPr>
          <w:rFonts w:asciiTheme="minorHAnsi" w:hAnsiTheme="minorHAnsi" w:cs="ＭＳ Ｐゴシック"/>
          <w:bCs/>
          <w:color w:val="auto"/>
          <w:sz w:val="20"/>
          <w:szCs w:val="20"/>
          <w:lang w:eastAsia="ja-JP"/>
        </w:rPr>
        <w:t>プログラムの最新情報</w:t>
      </w:r>
      <w:r w:rsidR="00057871" w:rsidRPr="005A01F7">
        <w:rPr>
          <w:rFonts w:asciiTheme="minorHAnsi" w:hAnsiTheme="minorHAnsi" w:cs="ＭＳ Ｐゴシック"/>
          <w:bCs/>
          <w:color w:val="auto"/>
          <w:sz w:val="20"/>
          <w:szCs w:val="20"/>
          <w:lang w:eastAsia="ja-JP"/>
        </w:rPr>
        <w:t xml:space="preserve">　</w:t>
      </w:r>
      <w:r w:rsidR="00057871" w:rsidRPr="005A01F7">
        <w:rPr>
          <w:rFonts w:asciiTheme="minorHAnsi" w:hAnsiTheme="minorHAnsi" w:cs="ＭＳ Ｐゴシック"/>
          <w:bCs/>
          <w:color w:val="auto"/>
          <w:sz w:val="20"/>
          <w:szCs w:val="20"/>
          <w:lang w:eastAsia="ja-JP"/>
        </w:rPr>
        <w:t>(11</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15</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11</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55)</w:t>
      </w:r>
    </w:p>
    <w:p w:rsidR="00CA3A89" w:rsidRPr="005A01F7" w:rsidRDefault="00CA3A89" w:rsidP="00CA3A89">
      <w:pPr>
        <w:pStyle w:val="msolistparagraph0"/>
        <w:ind w:leftChars="0" w:left="0" w:firstLineChars="300" w:firstLine="540"/>
        <w:rPr>
          <w:rFonts w:asciiTheme="minorHAnsi" w:hAnsiTheme="minorHAnsi" w:cs="ＭＳ Ｐゴシック"/>
          <w:bCs/>
          <w:color w:val="auto"/>
          <w:sz w:val="18"/>
          <w:szCs w:val="18"/>
        </w:rPr>
      </w:pPr>
      <w:r w:rsidRPr="005A01F7">
        <w:rPr>
          <w:rFonts w:asciiTheme="minorHAnsi" w:hAnsiTheme="minorHAnsi" w:cs="ＭＳ Ｐゴシック"/>
          <w:color w:val="auto"/>
          <w:sz w:val="18"/>
          <w:szCs w:val="18"/>
        </w:rPr>
        <w:t>“Use of Voluntary Consensus Standards in FDA Premarket Submissions – Impact of ASCA Pilot Program”.</w:t>
      </w:r>
    </w:p>
    <w:p w:rsidR="00CA3A89" w:rsidRPr="005A01F7" w:rsidRDefault="00B42E97" w:rsidP="001F50DF">
      <w:pPr>
        <w:pStyle w:val="msolistparagraph0"/>
        <w:wordWrap w:val="0"/>
        <w:ind w:leftChars="0" w:right="-1" w:firstLineChars="2100" w:firstLine="4200"/>
        <w:rPr>
          <w:rFonts w:asciiTheme="minorHAnsi" w:hAnsiTheme="minorHAnsi" w:cs="ＭＳ Ｐゴシック"/>
          <w:bCs/>
          <w:color w:val="auto"/>
          <w:sz w:val="20"/>
          <w:szCs w:val="20"/>
        </w:rPr>
      </w:pPr>
      <w:r>
        <w:rPr>
          <w:rFonts w:asciiTheme="minorHAnsi" w:hAnsiTheme="minorHAnsi" w:cs="ＭＳ Ｐゴシック"/>
          <w:bCs/>
          <w:color w:val="auto"/>
          <w:sz w:val="20"/>
          <w:szCs w:val="20"/>
          <w:lang w:eastAsia="ja-JP"/>
        </w:rPr>
        <w:t xml:space="preserve">インターテック　ジャパン株式会社　</w:t>
      </w:r>
      <w:r>
        <w:rPr>
          <w:rFonts w:asciiTheme="minorHAnsi" w:hAnsiTheme="minorHAnsi" w:cs="ＭＳ Ｐゴシック" w:hint="eastAsia"/>
          <w:bCs/>
          <w:color w:val="auto"/>
          <w:sz w:val="20"/>
          <w:szCs w:val="20"/>
          <w:lang w:eastAsia="ja-JP"/>
        </w:rPr>
        <w:t xml:space="preserve">Michael </w:t>
      </w:r>
      <w:r>
        <w:rPr>
          <w:rFonts w:asciiTheme="minorHAnsi" w:hAnsiTheme="minorHAnsi" w:cs="ＭＳ Ｐゴシック"/>
          <w:bCs/>
          <w:color w:val="auto"/>
          <w:sz w:val="20"/>
          <w:szCs w:val="20"/>
          <w:lang w:eastAsia="ja-JP"/>
        </w:rPr>
        <w:t>Lynch</w:t>
      </w:r>
    </w:p>
    <w:p w:rsidR="00CA3A89" w:rsidRPr="005A01F7" w:rsidRDefault="00CA3A89" w:rsidP="00CA3A89">
      <w:pPr>
        <w:pStyle w:val="msolistparagraph0"/>
        <w:ind w:leftChars="0" w:left="0" w:firstLineChars="100" w:firstLine="200"/>
        <w:rPr>
          <w:rFonts w:asciiTheme="minorHAnsi" w:hAnsiTheme="minorHAnsi" w:cs="ＭＳ Ｐゴシック"/>
          <w:bCs/>
          <w:color w:val="auto"/>
          <w:sz w:val="20"/>
          <w:szCs w:val="20"/>
        </w:rPr>
      </w:pPr>
      <w:r w:rsidRPr="005A01F7">
        <w:rPr>
          <w:rFonts w:asciiTheme="minorHAnsi" w:hAnsiTheme="minorHAnsi" w:cs="ＭＳ Ｐゴシック"/>
          <w:bCs/>
          <w:color w:val="auto"/>
          <w:sz w:val="20"/>
          <w:szCs w:val="20"/>
          <w:lang w:eastAsia="ja-JP"/>
        </w:rPr>
        <w:t>5</w:t>
      </w:r>
      <w:r w:rsidRPr="005A01F7">
        <w:rPr>
          <w:rFonts w:asciiTheme="minorHAnsi" w:hAnsiTheme="minorHAnsi" w:cs="ＭＳ Ｐゴシック"/>
          <w:bCs/>
          <w:color w:val="auto"/>
          <w:sz w:val="20"/>
          <w:szCs w:val="20"/>
          <w:lang w:eastAsia="ja-JP"/>
        </w:rPr>
        <w:t>．</w:t>
      </w:r>
      <w:r w:rsidRPr="005A01F7">
        <w:rPr>
          <w:rFonts w:asciiTheme="minorHAnsi" w:hAnsiTheme="minorHAnsi" w:cs="ＭＳ Ｐゴシック"/>
          <w:bCs/>
          <w:color w:val="auto"/>
          <w:sz w:val="20"/>
          <w:szCs w:val="20"/>
          <w:lang w:eastAsia="ja-JP"/>
        </w:rPr>
        <w:t>EMC</w:t>
      </w:r>
      <w:r w:rsidRPr="005A01F7">
        <w:rPr>
          <w:rFonts w:asciiTheme="minorHAnsi" w:hAnsiTheme="minorHAnsi" w:cs="ＭＳ Ｐゴシック"/>
          <w:bCs/>
          <w:color w:val="auto"/>
          <w:sz w:val="20"/>
          <w:szCs w:val="20"/>
          <w:lang w:eastAsia="ja-JP"/>
        </w:rPr>
        <w:t xml:space="preserve">　</w:t>
      </w:r>
      <w:r w:rsidRPr="005A01F7">
        <w:rPr>
          <w:rFonts w:asciiTheme="minorHAnsi" w:hAnsiTheme="minorHAnsi" w:cs="ＭＳ Ｐゴシック"/>
          <w:bCs/>
          <w:color w:val="auto"/>
          <w:sz w:val="20"/>
          <w:szCs w:val="20"/>
          <w:lang w:eastAsia="ja-JP"/>
        </w:rPr>
        <w:t>Ed.4</w:t>
      </w:r>
      <w:r w:rsidRPr="005A01F7">
        <w:rPr>
          <w:rFonts w:asciiTheme="minorHAnsi" w:hAnsiTheme="minorHAnsi" w:cs="ＭＳ Ｐゴシック"/>
          <w:bCs/>
          <w:color w:val="auto"/>
          <w:sz w:val="20"/>
          <w:szCs w:val="20"/>
          <w:lang w:eastAsia="ja-JP"/>
        </w:rPr>
        <w:t>及び</w:t>
      </w:r>
      <w:r w:rsidRPr="005A01F7">
        <w:rPr>
          <w:rFonts w:asciiTheme="minorHAnsi" w:hAnsiTheme="minorHAnsi" w:cs="ＭＳ Ｐゴシック"/>
          <w:bCs/>
          <w:color w:val="auto"/>
          <w:sz w:val="20"/>
          <w:szCs w:val="20"/>
          <w:lang w:eastAsia="ja-JP"/>
        </w:rPr>
        <w:t>Ed.4.1</w:t>
      </w:r>
      <w:r w:rsidRPr="005A01F7">
        <w:rPr>
          <w:rFonts w:asciiTheme="minorHAnsi" w:hAnsiTheme="minorHAnsi" w:cs="ＭＳ Ｐゴシック"/>
          <w:bCs/>
          <w:color w:val="auto"/>
          <w:sz w:val="20"/>
          <w:szCs w:val="20"/>
          <w:lang w:eastAsia="ja-JP"/>
        </w:rPr>
        <w:t>で追加される</w:t>
      </w:r>
      <w:r w:rsidRPr="005A01F7">
        <w:rPr>
          <w:rFonts w:asciiTheme="minorHAnsi" w:hAnsiTheme="minorHAnsi" w:cs="ＭＳ Ｐゴシック"/>
          <w:bCs/>
          <w:color w:val="auto"/>
          <w:sz w:val="20"/>
          <w:szCs w:val="20"/>
          <w:lang w:eastAsia="ja-JP"/>
        </w:rPr>
        <w:t>Immunity</w:t>
      </w:r>
      <w:r w:rsidRPr="005A01F7">
        <w:rPr>
          <w:rFonts w:asciiTheme="minorHAnsi" w:hAnsiTheme="minorHAnsi" w:cs="ＭＳ Ｐゴシック"/>
          <w:bCs/>
          <w:color w:val="auto"/>
          <w:sz w:val="20"/>
          <w:szCs w:val="20"/>
          <w:lang w:eastAsia="ja-JP"/>
        </w:rPr>
        <w:t>試験を考慮した対策手法の紹介</w:t>
      </w:r>
      <w:r w:rsidR="00057871" w:rsidRPr="005A01F7">
        <w:rPr>
          <w:rFonts w:asciiTheme="minorHAnsi" w:hAnsiTheme="minorHAnsi" w:cs="ＭＳ Ｐゴシック"/>
          <w:bCs/>
          <w:color w:val="auto"/>
          <w:sz w:val="20"/>
          <w:szCs w:val="20"/>
          <w:lang w:eastAsia="ja-JP"/>
        </w:rPr>
        <w:t xml:space="preserve">　</w:t>
      </w:r>
      <w:r w:rsidR="00057871" w:rsidRPr="005A01F7">
        <w:rPr>
          <w:rFonts w:asciiTheme="minorHAnsi" w:hAnsiTheme="minorHAnsi" w:cs="ＭＳ Ｐゴシック"/>
          <w:bCs/>
          <w:color w:val="auto"/>
          <w:sz w:val="20"/>
          <w:szCs w:val="20"/>
          <w:lang w:eastAsia="ja-JP"/>
        </w:rPr>
        <w:t>(13</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00</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13</w:t>
      </w:r>
      <w:r w:rsidR="00057871" w:rsidRPr="005A01F7">
        <w:rPr>
          <w:rFonts w:asciiTheme="minorHAnsi" w:hAnsiTheme="minorHAnsi" w:cs="ＭＳ Ｐゴシック"/>
          <w:bCs/>
          <w:color w:val="auto"/>
          <w:sz w:val="20"/>
          <w:szCs w:val="20"/>
          <w:lang w:eastAsia="ja-JP"/>
        </w:rPr>
        <w:t>：</w:t>
      </w:r>
      <w:r w:rsidR="00057871" w:rsidRPr="005A01F7">
        <w:rPr>
          <w:rFonts w:asciiTheme="minorHAnsi" w:hAnsiTheme="minorHAnsi" w:cs="ＭＳ Ｐゴシック"/>
          <w:bCs/>
          <w:color w:val="auto"/>
          <w:sz w:val="20"/>
          <w:szCs w:val="20"/>
          <w:lang w:eastAsia="ja-JP"/>
        </w:rPr>
        <w:t>40)</w:t>
      </w:r>
    </w:p>
    <w:p w:rsidR="00CA3A89" w:rsidRPr="005A01F7" w:rsidRDefault="001F50DF" w:rsidP="001F50DF">
      <w:pPr>
        <w:widowControl/>
        <w:ind w:right="799" w:firstLineChars="350" w:firstLine="700"/>
        <w:jc w:val="center"/>
        <w:rPr>
          <w:rFonts w:eastAsia="ＭＳ Ｐゴシック" w:cs="ＭＳ Ｐゴシック"/>
          <w:bCs/>
          <w:sz w:val="20"/>
          <w:szCs w:val="20"/>
        </w:rPr>
      </w:pPr>
      <w:r>
        <w:rPr>
          <w:rFonts w:asciiTheme="minorEastAsia" w:hAnsiTheme="minorEastAsia" w:cs="ＭＳ Ｐゴシック" w:hint="eastAsia"/>
          <w:bCs/>
          <w:kern w:val="0"/>
          <w:sz w:val="20"/>
          <w:szCs w:val="20"/>
          <w:lang w:bidi="ar"/>
        </w:rPr>
        <w:t xml:space="preserve">　　　　　　　　　　　　　　　　　　　　　　　　</w:t>
      </w:r>
      <w:r w:rsidR="00CA3A89" w:rsidRPr="005A01F7">
        <w:rPr>
          <w:rFonts w:eastAsia="ＭＳ Ｐゴシック" w:cs="ＭＳ Ｐゴシック"/>
          <w:bCs/>
          <w:kern w:val="0"/>
          <w:sz w:val="20"/>
          <w:szCs w:val="20"/>
          <w:lang w:eastAsia="zh-CN" w:bidi="ar"/>
        </w:rPr>
        <w:t>サンリツオートメイション</w:t>
      </w:r>
      <w:r w:rsidR="00CA3A89" w:rsidRPr="005A01F7">
        <w:rPr>
          <w:rFonts w:eastAsia="ＭＳ Ｐゴシック" w:cs="ＭＳ Ｐゴシック"/>
          <w:bCs/>
          <w:kern w:val="0"/>
          <w:sz w:val="20"/>
          <w:szCs w:val="20"/>
          <w:lang w:bidi="ar"/>
        </w:rPr>
        <w:t>株式会社</w:t>
      </w:r>
      <w:r w:rsidR="00CA3A89" w:rsidRPr="005A01F7">
        <w:rPr>
          <w:rFonts w:eastAsia="ＭＳ Ｐゴシック" w:cs="ＭＳ Ｐゴシック"/>
          <w:bCs/>
          <w:kern w:val="0"/>
          <w:sz w:val="20"/>
          <w:szCs w:val="20"/>
          <w:lang w:eastAsia="zh-CN" w:bidi="ar"/>
        </w:rPr>
        <w:t xml:space="preserve">　峯山</w:t>
      </w:r>
      <w:r w:rsidR="00CA3A89" w:rsidRPr="005A01F7">
        <w:rPr>
          <w:rFonts w:eastAsia="ＭＳ Ｐゴシック" w:cs="ＭＳ Ｐゴシック"/>
          <w:bCs/>
          <w:kern w:val="0"/>
          <w:sz w:val="20"/>
          <w:szCs w:val="20"/>
          <w:lang w:bidi="ar"/>
        </w:rPr>
        <w:t xml:space="preserve"> </w:t>
      </w:r>
      <w:r w:rsidR="00CA3A89" w:rsidRPr="005A01F7">
        <w:rPr>
          <w:rFonts w:eastAsia="ＭＳ Ｐゴシック" w:cs="ＭＳ Ｐゴシック"/>
          <w:bCs/>
          <w:kern w:val="0"/>
          <w:sz w:val="20"/>
          <w:szCs w:val="20"/>
          <w:lang w:bidi="ar"/>
        </w:rPr>
        <w:t>悟</w:t>
      </w:r>
    </w:p>
    <w:p w:rsidR="00CA3A89" w:rsidRPr="005A01F7" w:rsidRDefault="00CA3A89" w:rsidP="00CA3A89">
      <w:pPr>
        <w:widowControl/>
        <w:ind w:firstLine="200"/>
        <w:rPr>
          <w:rFonts w:eastAsia="ＭＳ Ｐゴシック" w:cs="ＭＳ Ｐゴシック"/>
          <w:bCs/>
          <w:sz w:val="20"/>
          <w:szCs w:val="20"/>
        </w:rPr>
      </w:pPr>
      <w:r w:rsidRPr="005A01F7">
        <w:rPr>
          <w:rFonts w:eastAsia="ＭＳ Ｐゴシック" w:cs="ＭＳ Ｐゴシック"/>
          <w:bCs/>
          <w:sz w:val="20"/>
          <w:szCs w:val="20"/>
          <w:shd w:val="clear" w:color="auto" w:fill="FFFFFF"/>
        </w:rPr>
        <w:t>6</w:t>
      </w:r>
      <w:r w:rsidRPr="005A01F7">
        <w:rPr>
          <w:rFonts w:eastAsia="ＭＳ Ｐゴシック" w:cs="ＭＳ Ｐゴシック"/>
          <w:bCs/>
          <w:sz w:val="20"/>
          <w:szCs w:val="20"/>
          <w:shd w:val="clear" w:color="auto" w:fill="FFFFFF"/>
        </w:rPr>
        <w:t>．</w:t>
      </w:r>
      <w:r w:rsidRPr="005A01F7">
        <w:rPr>
          <w:rFonts w:eastAsia="ＭＳ Ｐゴシック" w:cs="ＭＳ Ｐゴシック"/>
          <w:bCs/>
          <w:sz w:val="20"/>
          <w:szCs w:val="20"/>
          <w:shd w:val="clear" w:color="auto" w:fill="FFFFFF"/>
        </w:rPr>
        <w:t>ESD</w:t>
      </w:r>
      <w:r w:rsidRPr="005A01F7">
        <w:rPr>
          <w:rFonts w:eastAsia="ＭＳ Ｐゴシック" w:cs="ＭＳ Ｐゴシック"/>
          <w:bCs/>
          <w:sz w:val="20"/>
          <w:szCs w:val="20"/>
          <w:shd w:val="clear" w:color="auto" w:fill="FFFFFF"/>
        </w:rPr>
        <w:t>対策部品の基礎と対策事例</w:t>
      </w:r>
      <w:r w:rsidR="00057871" w:rsidRPr="005A01F7">
        <w:rPr>
          <w:rFonts w:eastAsia="ＭＳ Ｐゴシック" w:cs="ＭＳ Ｐゴシック"/>
          <w:bCs/>
          <w:sz w:val="20"/>
          <w:szCs w:val="20"/>
          <w:shd w:val="clear" w:color="auto" w:fill="FFFFFF"/>
        </w:rPr>
        <w:t xml:space="preserve">　</w:t>
      </w:r>
      <w:r w:rsidR="003A7802" w:rsidRPr="005A01F7">
        <w:rPr>
          <w:rFonts w:eastAsia="ＭＳ Ｐゴシック" w:cs="ＭＳ Ｐゴシック"/>
          <w:bCs/>
          <w:sz w:val="20"/>
          <w:szCs w:val="20"/>
          <w:shd w:val="clear" w:color="auto" w:fill="FFFFFF"/>
        </w:rPr>
        <w:t>(</w:t>
      </w:r>
      <w:r w:rsidR="00057871" w:rsidRPr="005A01F7">
        <w:rPr>
          <w:rFonts w:eastAsia="ＭＳ Ｐゴシック" w:cs="ＭＳ Ｐゴシック"/>
          <w:bCs/>
          <w:sz w:val="20"/>
          <w:szCs w:val="20"/>
          <w:shd w:val="clear" w:color="auto" w:fill="FFFFFF"/>
        </w:rPr>
        <w:t>13:40</w:t>
      </w:r>
      <w:r w:rsidR="00057871" w:rsidRPr="005A01F7">
        <w:rPr>
          <w:rFonts w:eastAsia="ＭＳ Ｐゴシック" w:cs="ＭＳ Ｐゴシック"/>
          <w:bCs/>
          <w:sz w:val="20"/>
          <w:szCs w:val="20"/>
          <w:shd w:val="clear" w:color="auto" w:fill="FFFFFF"/>
        </w:rPr>
        <w:t>～</w:t>
      </w:r>
      <w:r w:rsidR="00057871" w:rsidRPr="005A01F7">
        <w:rPr>
          <w:rFonts w:eastAsia="ＭＳ Ｐゴシック" w:cs="ＭＳ Ｐゴシック"/>
          <w:bCs/>
          <w:sz w:val="20"/>
          <w:szCs w:val="20"/>
          <w:shd w:val="clear" w:color="auto" w:fill="FFFFFF"/>
        </w:rPr>
        <w:t>14:20</w:t>
      </w:r>
      <w:r w:rsidR="003A7802" w:rsidRPr="005A01F7">
        <w:rPr>
          <w:rFonts w:eastAsia="ＭＳ Ｐゴシック" w:cs="ＭＳ Ｐゴシック"/>
          <w:bCs/>
          <w:sz w:val="20"/>
          <w:szCs w:val="20"/>
          <w:shd w:val="clear" w:color="auto" w:fill="FFFFFF"/>
        </w:rPr>
        <w:t>)</w:t>
      </w:r>
      <w:r w:rsidRPr="005A01F7">
        <w:rPr>
          <w:rFonts w:eastAsia="ＭＳ Ｐゴシック" w:cs="ＭＳ Ｐゴシック"/>
          <w:bCs/>
          <w:sz w:val="20"/>
          <w:szCs w:val="20"/>
          <w:shd w:val="clear" w:color="auto" w:fill="FFFFFF"/>
        </w:rPr>
        <w:tab/>
      </w:r>
      <w:r w:rsidR="00057871" w:rsidRPr="005A01F7">
        <w:rPr>
          <w:rFonts w:eastAsia="ＭＳ Ｐゴシック" w:cs="ＭＳ Ｐゴシック"/>
          <w:bCs/>
          <w:sz w:val="20"/>
          <w:szCs w:val="20"/>
          <w:shd w:val="clear" w:color="auto" w:fill="FFFFFF"/>
        </w:rPr>
        <w:tab/>
      </w:r>
      <w:r w:rsidR="00F241D9">
        <w:rPr>
          <w:rFonts w:eastAsia="ＭＳ Ｐゴシック" w:cs="ＭＳ Ｐゴシック"/>
          <w:bCs/>
          <w:sz w:val="20"/>
          <w:szCs w:val="20"/>
          <w:shd w:val="clear" w:color="auto" w:fill="FFFFFF"/>
        </w:rPr>
        <w:tab/>
      </w:r>
      <w:r w:rsidR="001F50DF">
        <w:rPr>
          <w:rFonts w:eastAsia="ＭＳ Ｐゴシック" w:cs="ＭＳ Ｐゴシック" w:hint="eastAsia"/>
          <w:bCs/>
          <w:sz w:val="20"/>
          <w:szCs w:val="20"/>
          <w:shd w:val="clear" w:color="auto" w:fill="FFFFFF"/>
        </w:rPr>
        <w:t xml:space="preserve">　　</w:t>
      </w:r>
      <w:r w:rsidRPr="005A01F7">
        <w:rPr>
          <w:rFonts w:eastAsia="ＭＳ Ｐゴシック" w:cs="ＭＳ Ｐゴシック"/>
          <w:bCs/>
          <w:sz w:val="20"/>
          <w:szCs w:val="20"/>
        </w:rPr>
        <w:t>TDK</w:t>
      </w:r>
      <w:r w:rsidRPr="005A01F7">
        <w:rPr>
          <w:rFonts w:eastAsia="ＭＳ Ｐゴシック" w:cs="ＭＳ Ｐゴシック"/>
          <w:bCs/>
          <w:sz w:val="20"/>
          <w:szCs w:val="20"/>
        </w:rPr>
        <w:t>株式会社　簗田</w:t>
      </w:r>
      <w:r w:rsidR="00D83A32" w:rsidRPr="005A01F7">
        <w:rPr>
          <w:rFonts w:eastAsia="ＭＳ Ｐゴシック" w:cs="ＭＳ Ｐゴシック"/>
          <w:bCs/>
          <w:sz w:val="20"/>
          <w:szCs w:val="20"/>
        </w:rPr>
        <w:t xml:space="preserve"> </w:t>
      </w:r>
      <w:r w:rsidRPr="005A01F7">
        <w:rPr>
          <w:rFonts w:eastAsia="ＭＳ Ｐゴシック" w:cs="ＭＳ Ｐゴシック"/>
          <w:bCs/>
          <w:sz w:val="20"/>
          <w:szCs w:val="20"/>
        </w:rPr>
        <w:t>壮司</w:t>
      </w:r>
    </w:p>
    <w:p w:rsidR="00CA3A89" w:rsidRDefault="00CA3A89" w:rsidP="00CA3A89">
      <w:pPr>
        <w:widowControl/>
        <w:ind w:firstLineChars="100" w:firstLine="200"/>
        <w:rPr>
          <w:rFonts w:eastAsia="ＭＳ Ｐゴシック" w:cs="ＭＳ Ｐゴシック"/>
          <w:bCs/>
          <w:sz w:val="20"/>
          <w:szCs w:val="20"/>
        </w:rPr>
      </w:pPr>
      <w:r w:rsidRPr="005A01F7">
        <w:rPr>
          <w:rFonts w:eastAsia="ＭＳ Ｐゴシック" w:cs="ＭＳ Ｐゴシック"/>
          <w:bCs/>
          <w:sz w:val="20"/>
          <w:szCs w:val="20"/>
        </w:rPr>
        <w:t>7</w:t>
      </w:r>
      <w:r w:rsidRPr="005A01F7">
        <w:rPr>
          <w:rFonts w:eastAsia="ＭＳ Ｐゴシック" w:cs="ＭＳ Ｐゴシック"/>
          <w:bCs/>
          <w:sz w:val="20"/>
          <w:szCs w:val="20"/>
        </w:rPr>
        <w:t>．実践的</w:t>
      </w:r>
      <w:r w:rsidRPr="005A01F7">
        <w:rPr>
          <w:rFonts w:eastAsia="ＭＳ Ｐゴシック" w:cs="ＭＳ Ｐゴシック"/>
          <w:bCs/>
          <w:sz w:val="20"/>
          <w:szCs w:val="20"/>
        </w:rPr>
        <w:t>EMC</w:t>
      </w:r>
      <w:r w:rsidRPr="005A01F7">
        <w:rPr>
          <w:rFonts w:eastAsia="ＭＳ Ｐゴシック" w:cs="ＭＳ Ｐゴシック"/>
          <w:bCs/>
          <w:sz w:val="20"/>
          <w:szCs w:val="20"/>
        </w:rPr>
        <w:t>対策のポイントと実例紹介</w:t>
      </w:r>
      <w:r w:rsidR="004938FE">
        <w:rPr>
          <w:rFonts w:eastAsia="ＭＳ Ｐゴシック" w:cs="ＭＳ Ｐゴシック"/>
          <w:bCs/>
          <w:sz w:val="20"/>
          <w:szCs w:val="20"/>
        </w:rPr>
        <w:t xml:space="preserve"> </w:t>
      </w:r>
      <w:r w:rsidR="003A7802" w:rsidRPr="005A01F7">
        <w:rPr>
          <w:rFonts w:eastAsia="ＭＳ Ｐゴシック" w:cs="ＭＳ Ｐゴシック"/>
          <w:bCs/>
          <w:sz w:val="20"/>
          <w:szCs w:val="20"/>
        </w:rPr>
        <w:t>(14:20</w:t>
      </w:r>
      <w:r w:rsidR="003A7802" w:rsidRPr="005A01F7">
        <w:rPr>
          <w:rFonts w:eastAsia="ＭＳ Ｐゴシック" w:cs="ＭＳ Ｐゴシック"/>
          <w:bCs/>
          <w:sz w:val="20"/>
          <w:szCs w:val="20"/>
        </w:rPr>
        <w:t>～</w:t>
      </w:r>
      <w:r w:rsidR="003A7802" w:rsidRPr="005A01F7">
        <w:rPr>
          <w:rFonts w:eastAsia="ＭＳ Ｐゴシック" w:cs="ＭＳ Ｐゴシック"/>
          <w:bCs/>
          <w:sz w:val="20"/>
          <w:szCs w:val="20"/>
        </w:rPr>
        <w:t>15:00)</w:t>
      </w:r>
      <w:r w:rsidR="00057871" w:rsidRPr="005A01F7">
        <w:rPr>
          <w:rFonts w:eastAsia="ＭＳ Ｐゴシック" w:cs="ＭＳ Ｐゴシック"/>
          <w:bCs/>
          <w:sz w:val="20"/>
          <w:szCs w:val="20"/>
        </w:rPr>
        <w:tab/>
      </w:r>
      <w:r w:rsidR="001F50DF">
        <w:rPr>
          <w:rFonts w:eastAsia="ＭＳ Ｐゴシック" w:cs="ＭＳ Ｐゴシック" w:hint="eastAsia"/>
          <w:bCs/>
          <w:sz w:val="20"/>
          <w:szCs w:val="20"/>
        </w:rPr>
        <w:t xml:space="preserve">　　　　　　</w:t>
      </w:r>
      <w:r w:rsidRPr="005A01F7">
        <w:rPr>
          <w:rFonts w:eastAsia="ＭＳ Ｐゴシック" w:cs="ＭＳ Ｐゴシック"/>
          <w:bCs/>
          <w:sz w:val="20"/>
          <w:szCs w:val="20"/>
        </w:rPr>
        <w:t>北川工業株式会社　梶田</w:t>
      </w:r>
      <w:r w:rsidRPr="005A01F7">
        <w:rPr>
          <w:rFonts w:eastAsia="ＭＳ Ｐゴシック" w:cs="ＭＳ Ｐゴシック"/>
          <w:bCs/>
          <w:sz w:val="20"/>
          <w:szCs w:val="20"/>
        </w:rPr>
        <w:t xml:space="preserve"> </w:t>
      </w:r>
      <w:r w:rsidRPr="005A01F7">
        <w:rPr>
          <w:rFonts w:eastAsia="ＭＳ Ｐゴシック" w:cs="ＭＳ Ｐゴシック"/>
          <w:bCs/>
          <w:sz w:val="20"/>
          <w:szCs w:val="20"/>
        </w:rPr>
        <w:t>幸央</w:t>
      </w:r>
    </w:p>
    <w:p w:rsidR="00366747" w:rsidRPr="005A01F7" w:rsidRDefault="00366747" w:rsidP="00CA3A89">
      <w:pPr>
        <w:widowControl/>
        <w:ind w:firstLineChars="100" w:firstLine="200"/>
        <w:rPr>
          <w:rFonts w:eastAsia="ＭＳ Ｐゴシック" w:cs="ＭＳ Ｐゴシック"/>
          <w:bCs/>
          <w:sz w:val="20"/>
          <w:szCs w:val="20"/>
        </w:rPr>
      </w:pPr>
      <w:r>
        <w:rPr>
          <w:rFonts w:eastAsia="ＭＳ Ｐゴシック" w:cs="ＭＳ Ｐゴシック" w:hint="eastAsia"/>
          <w:bCs/>
          <w:sz w:val="20"/>
          <w:szCs w:val="20"/>
        </w:rPr>
        <w:t>8</w:t>
      </w:r>
      <w:r>
        <w:rPr>
          <w:rFonts w:eastAsia="ＭＳ Ｐゴシック" w:cs="ＭＳ Ｐゴシック" w:hint="eastAsia"/>
          <w:bCs/>
          <w:sz w:val="20"/>
          <w:szCs w:val="20"/>
        </w:rPr>
        <w:t>．</w:t>
      </w:r>
      <w:r w:rsidRPr="00366747">
        <w:rPr>
          <w:rFonts w:eastAsia="ＭＳ Ｐゴシック" w:cs="ＭＳ Ｐゴシック" w:hint="eastAsia"/>
          <w:bCs/>
          <w:sz w:val="20"/>
          <w:szCs w:val="20"/>
        </w:rPr>
        <w:t xml:space="preserve">国内電波法無線機器のスプリアス規格の改定についての説明　</w:t>
      </w:r>
      <w:r>
        <w:rPr>
          <w:rFonts w:eastAsia="ＭＳ Ｐゴシック" w:cs="ＭＳ Ｐゴシック" w:hint="eastAsia"/>
          <w:bCs/>
          <w:sz w:val="20"/>
          <w:szCs w:val="20"/>
        </w:rPr>
        <w:t>(</w:t>
      </w:r>
      <w:r w:rsidRPr="00366747">
        <w:rPr>
          <w:rFonts w:eastAsia="ＭＳ Ｐゴシック" w:cs="ＭＳ Ｐゴシック" w:hint="eastAsia"/>
          <w:bCs/>
          <w:sz w:val="20"/>
          <w:szCs w:val="20"/>
        </w:rPr>
        <w:t>15:10</w:t>
      </w:r>
      <w:r w:rsidRPr="00366747">
        <w:rPr>
          <w:rFonts w:eastAsia="ＭＳ Ｐゴシック" w:cs="ＭＳ Ｐゴシック" w:hint="eastAsia"/>
          <w:bCs/>
          <w:sz w:val="20"/>
          <w:szCs w:val="20"/>
        </w:rPr>
        <w:t>～</w:t>
      </w:r>
      <w:r w:rsidRPr="00366747">
        <w:rPr>
          <w:rFonts w:eastAsia="ＭＳ Ｐゴシック" w:cs="ＭＳ Ｐゴシック" w:hint="eastAsia"/>
          <w:bCs/>
          <w:sz w:val="20"/>
          <w:szCs w:val="20"/>
        </w:rPr>
        <w:t>15:30</w:t>
      </w:r>
      <w:r>
        <w:rPr>
          <w:rFonts w:eastAsia="ＭＳ Ｐゴシック" w:cs="ＭＳ Ｐゴシック"/>
          <w:bCs/>
          <w:sz w:val="20"/>
          <w:szCs w:val="20"/>
        </w:rPr>
        <w:t>)</w:t>
      </w:r>
      <w:r w:rsidR="001F50DF">
        <w:rPr>
          <w:rFonts w:eastAsia="ＭＳ Ｐゴシック" w:cs="ＭＳ Ｐゴシック" w:hint="eastAsia"/>
          <w:bCs/>
          <w:sz w:val="20"/>
          <w:szCs w:val="20"/>
        </w:rPr>
        <w:t xml:space="preserve">　　　　　</w:t>
      </w:r>
      <w:r w:rsidR="001F50DF">
        <w:rPr>
          <w:rFonts w:eastAsia="ＭＳ Ｐゴシック" w:cs="ＭＳ Ｐゴシック" w:hint="eastAsia"/>
          <w:bCs/>
          <w:sz w:val="20"/>
          <w:szCs w:val="20"/>
        </w:rPr>
        <w:t xml:space="preserve"> </w:t>
      </w:r>
      <w:r w:rsidRPr="00366747">
        <w:rPr>
          <w:rFonts w:eastAsia="ＭＳ Ｐゴシック" w:cs="ＭＳ Ｐゴシック" w:hint="eastAsia"/>
          <w:bCs/>
          <w:sz w:val="20"/>
          <w:szCs w:val="20"/>
        </w:rPr>
        <w:t>JIRA</w:t>
      </w:r>
      <w:r w:rsidRPr="00366747">
        <w:rPr>
          <w:rFonts w:eastAsia="ＭＳ Ｐゴシック" w:cs="ＭＳ Ｐゴシック" w:hint="eastAsia"/>
          <w:bCs/>
          <w:sz w:val="20"/>
          <w:szCs w:val="20"/>
        </w:rPr>
        <w:t xml:space="preserve">　古川　浩</w:t>
      </w:r>
    </w:p>
    <w:p w:rsidR="00CA3A89" w:rsidRPr="00E8755D" w:rsidRDefault="00366747" w:rsidP="00CA3A89">
      <w:pPr>
        <w:widowControl/>
        <w:ind w:firstLineChars="100" w:firstLine="200"/>
        <w:rPr>
          <w:rFonts w:eastAsia="ＭＳ Ｐゴシック" w:cs="ＭＳ Ｐゴシック"/>
          <w:bCs/>
          <w:sz w:val="20"/>
          <w:szCs w:val="20"/>
        </w:rPr>
      </w:pPr>
      <w:r>
        <w:rPr>
          <w:rFonts w:eastAsia="ＭＳ Ｐゴシック" w:cs="ＭＳ Ｐゴシック"/>
          <w:bCs/>
          <w:sz w:val="20"/>
          <w:szCs w:val="20"/>
        </w:rPr>
        <w:t>9</w:t>
      </w:r>
      <w:r w:rsidR="009D3BFB">
        <w:rPr>
          <w:rFonts w:eastAsia="ＭＳ Ｐゴシック" w:cs="ＭＳ Ｐゴシック"/>
          <w:bCs/>
          <w:sz w:val="20"/>
          <w:szCs w:val="20"/>
        </w:rPr>
        <w:t>．岡山大学</w:t>
      </w:r>
      <w:r w:rsidR="00FB04E2">
        <w:rPr>
          <w:rFonts w:eastAsia="ＭＳ Ｐゴシック" w:cs="ＭＳ Ｐゴシック" w:hint="eastAsia"/>
          <w:bCs/>
          <w:sz w:val="20"/>
          <w:szCs w:val="20"/>
        </w:rPr>
        <w:t>医工連携プロジェクト</w:t>
      </w:r>
      <w:r w:rsidR="001F50DF">
        <w:rPr>
          <w:rFonts w:eastAsia="ＭＳ Ｐゴシック" w:cs="ＭＳ Ｐゴシック" w:hint="eastAsia"/>
          <w:bCs/>
          <w:sz w:val="20"/>
          <w:szCs w:val="20"/>
        </w:rPr>
        <w:t xml:space="preserve"> </w:t>
      </w:r>
      <w:r w:rsidR="00FB04E2">
        <w:rPr>
          <w:rFonts w:eastAsia="ＭＳ Ｐゴシック" w:cs="ＭＳ Ｐゴシック" w:hint="eastAsia"/>
          <w:bCs/>
          <w:sz w:val="20"/>
          <w:szCs w:val="20"/>
        </w:rPr>
        <w:t>CT</w:t>
      </w:r>
      <w:r w:rsidR="00FB04E2">
        <w:rPr>
          <w:rFonts w:eastAsia="ＭＳ Ｐゴシック" w:cs="ＭＳ Ｐゴシック" w:hint="eastAsia"/>
          <w:bCs/>
          <w:sz w:val="20"/>
          <w:szCs w:val="20"/>
        </w:rPr>
        <w:t>透視ガイド下針穿刺ロボット</w:t>
      </w:r>
      <w:r w:rsidR="00FB04E2">
        <w:rPr>
          <w:rFonts w:eastAsia="ＭＳ Ｐゴシック" w:cs="ＭＳ Ｐゴシック" w:hint="eastAsia"/>
          <w:bCs/>
          <w:sz w:val="20"/>
          <w:szCs w:val="20"/>
        </w:rPr>
        <w:t>Zerobot</w:t>
      </w:r>
      <w:r w:rsidR="00CA3A89" w:rsidRPr="005A01F7">
        <w:rPr>
          <w:rFonts w:eastAsia="ＭＳ Ｐゴシック" w:cs="ＭＳ Ｐゴシック"/>
          <w:bCs/>
          <w:sz w:val="20"/>
          <w:szCs w:val="20"/>
        </w:rPr>
        <w:t>の研究開発の紹介</w:t>
      </w:r>
      <w:r w:rsidR="003A7802" w:rsidRPr="005A01F7">
        <w:rPr>
          <w:rFonts w:eastAsia="ＭＳ Ｐゴシック" w:cs="ＭＳ Ｐゴシック"/>
          <w:bCs/>
          <w:sz w:val="20"/>
          <w:szCs w:val="20"/>
        </w:rPr>
        <w:t>(</w:t>
      </w:r>
      <w:r w:rsidR="00057871" w:rsidRPr="005A01F7">
        <w:rPr>
          <w:rFonts w:eastAsia="ＭＳ Ｐゴシック" w:cs="ＭＳ Ｐゴシック"/>
          <w:bCs/>
          <w:sz w:val="20"/>
          <w:szCs w:val="20"/>
        </w:rPr>
        <w:t>15</w:t>
      </w:r>
      <w:r w:rsidR="00057871" w:rsidRPr="005A01F7">
        <w:rPr>
          <w:rFonts w:eastAsia="ＭＳ Ｐゴシック" w:cs="ＭＳ Ｐゴシック"/>
          <w:bCs/>
          <w:sz w:val="20"/>
          <w:szCs w:val="20"/>
        </w:rPr>
        <w:t>：</w:t>
      </w:r>
      <w:r w:rsidR="00E31A76">
        <w:rPr>
          <w:rFonts w:eastAsia="ＭＳ Ｐゴシック" w:cs="ＭＳ Ｐゴシック"/>
          <w:bCs/>
          <w:sz w:val="20"/>
          <w:szCs w:val="20"/>
        </w:rPr>
        <w:t>3</w:t>
      </w:r>
      <w:r w:rsidR="00057871" w:rsidRPr="005A01F7">
        <w:rPr>
          <w:rFonts w:eastAsia="ＭＳ Ｐゴシック" w:cs="ＭＳ Ｐゴシック"/>
          <w:bCs/>
          <w:sz w:val="20"/>
          <w:szCs w:val="20"/>
        </w:rPr>
        <w:t>0</w:t>
      </w:r>
      <w:r w:rsidR="00057871" w:rsidRPr="005A01F7">
        <w:rPr>
          <w:rFonts w:eastAsia="ＭＳ Ｐゴシック" w:cs="ＭＳ Ｐゴシック"/>
          <w:bCs/>
          <w:sz w:val="20"/>
          <w:szCs w:val="20"/>
        </w:rPr>
        <w:t>～</w:t>
      </w:r>
      <w:r w:rsidR="00057871" w:rsidRPr="005A01F7">
        <w:rPr>
          <w:rFonts w:eastAsia="ＭＳ Ｐゴシック" w:cs="ＭＳ Ｐゴシック"/>
          <w:bCs/>
          <w:sz w:val="20"/>
          <w:szCs w:val="20"/>
        </w:rPr>
        <w:t>16</w:t>
      </w:r>
      <w:r w:rsidR="00057871" w:rsidRPr="005A01F7">
        <w:rPr>
          <w:rFonts w:eastAsia="ＭＳ Ｐゴシック" w:cs="ＭＳ Ｐゴシック"/>
          <w:bCs/>
          <w:sz w:val="20"/>
          <w:szCs w:val="20"/>
        </w:rPr>
        <w:t>：</w:t>
      </w:r>
      <w:r w:rsidR="00E31A76">
        <w:rPr>
          <w:rFonts w:eastAsia="ＭＳ Ｐゴシック" w:cs="ＭＳ Ｐゴシック"/>
          <w:bCs/>
          <w:sz w:val="20"/>
          <w:szCs w:val="20"/>
        </w:rPr>
        <w:t>1</w:t>
      </w:r>
      <w:r w:rsidR="00057871" w:rsidRPr="005A01F7">
        <w:rPr>
          <w:rFonts w:eastAsia="ＭＳ Ｐゴシック" w:cs="ＭＳ Ｐゴシック"/>
          <w:bCs/>
          <w:sz w:val="20"/>
          <w:szCs w:val="20"/>
        </w:rPr>
        <w:t>0</w:t>
      </w:r>
      <w:r w:rsidR="003A7802" w:rsidRPr="005A01F7">
        <w:rPr>
          <w:rFonts w:eastAsia="ＭＳ Ｐゴシック" w:cs="ＭＳ Ｐゴシック"/>
          <w:bCs/>
          <w:sz w:val="20"/>
          <w:szCs w:val="20"/>
        </w:rPr>
        <w:t>)</w:t>
      </w:r>
    </w:p>
    <w:p w:rsidR="00D8313E" w:rsidRPr="00E8755D" w:rsidRDefault="00D8313E" w:rsidP="001F50DF">
      <w:pPr>
        <w:widowControl/>
        <w:ind w:right="400" w:firstLineChars="1600" w:firstLine="3200"/>
        <w:rPr>
          <w:rFonts w:eastAsia="ＭＳ Ｐゴシック" w:cs="ＭＳ Ｐゴシック"/>
          <w:bCs/>
          <w:sz w:val="20"/>
          <w:szCs w:val="20"/>
        </w:rPr>
      </w:pPr>
      <w:r w:rsidRPr="00E8755D">
        <w:rPr>
          <w:rFonts w:eastAsia="ＭＳ Ｐゴシック" w:cs="ＭＳ Ｐゴシック" w:hint="eastAsia"/>
          <w:bCs/>
          <w:sz w:val="20"/>
          <w:szCs w:val="20"/>
        </w:rPr>
        <w:t>岡山大学大学院医歯薬学総合研究科　研究教授</w:t>
      </w:r>
      <w:r w:rsidRPr="00E8755D">
        <w:rPr>
          <w:rFonts w:eastAsia="ＭＳ Ｐゴシック" w:cs="ＭＳ Ｐゴシック" w:hint="eastAsia"/>
          <w:bCs/>
          <w:sz w:val="20"/>
          <w:szCs w:val="20"/>
        </w:rPr>
        <w:t xml:space="preserve"> </w:t>
      </w:r>
      <w:r w:rsidRPr="00E8755D">
        <w:rPr>
          <w:rFonts w:eastAsia="ＭＳ Ｐゴシック" w:cs="ＭＳ Ｐゴシック" w:hint="eastAsia"/>
          <w:bCs/>
          <w:sz w:val="20"/>
          <w:szCs w:val="20"/>
        </w:rPr>
        <w:t>医学博士　平木</w:t>
      </w:r>
      <w:r w:rsidRPr="00E8755D">
        <w:rPr>
          <w:rFonts w:eastAsia="ＭＳ Ｐゴシック" w:cs="ＭＳ Ｐゴシック" w:hint="eastAsia"/>
          <w:bCs/>
          <w:sz w:val="20"/>
          <w:szCs w:val="20"/>
        </w:rPr>
        <w:t xml:space="preserve"> </w:t>
      </w:r>
      <w:r w:rsidRPr="00E8755D">
        <w:rPr>
          <w:rFonts w:eastAsia="ＭＳ Ｐゴシック" w:cs="ＭＳ Ｐゴシック" w:hint="eastAsia"/>
          <w:bCs/>
          <w:sz w:val="20"/>
          <w:szCs w:val="20"/>
        </w:rPr>
        <w:t>隆夫</w:t>
      </w:r>
    </w:p>
    <w:p w:rsidR="00FB04E2" w:rsidRPr="00E8755D" w:rsidRDefault="001F50DF" w:rsidP="001F50DF">
      <w:pPr>
        <w:widowControl/>
        <w:ind w:right="799" w:firstLineChars="100" w:firstLine="200"/>
        <w:jc w:val="center"/>
        <w:rPr>
          <w:rFonts w:eastAsia="ＭＳ Ｐゴシック" w:cs="ＭＳ Ｐゴシック"/>
          <w:bCs/>
          <w:sz w:val="20"/>
          <w:szCs w:val="20"/>
        </w:rPr>
      </w:pPr>
      <w:r>
        <w:rPr>
          <w:rFonts w:eastAsia="ＭＳ Ｐゴシック" w:cs="ＭＳ Ｐゴシック" w:hint="eastAsia"/>
          <w:bCs/>
          <w:sz w:val="20"/>
          <w:szCs w:val="20"/>
        </w:rPr>
        <w:t xml:space="preserve">　　　　　　　　　　　　　　　　　</w:t>
      </w:r>
      <w:r w:rsidR="00FB04E2" w:rsidRPr="00E8755D">
        <w:rPr>
          <w:rFonts w:eastAsia="ＭＳ Ｐゴシック" w:cs="ＭＳ Ｐゴシック" w:hint="eastAsia"/>
          <w:bCs/>
          <w:sz w:val="20"/>
          <w:szCs w:val="20"/>
        </w:rPr>
        <w:t>岡山大学大学院ヘルスシステム統合科学研究科</w:t>
      </w:r>
      <w:r w:rsidR="00FB04E2" w:rsidRPr="00E8755D">
        <w:rPr>
          <w:rFonts w:eastAsia="ＭＳ Ｐゴシック" w:cs="ＭＳ Ｐゴシック" w:hint="eastAsia"/>
          <w:bCs/>
          <w:sz w:val="20"/>
          <w:szCs w:val="20"/>
        </w:rPr>
        <w:t xml:space="preserve"> </w:t>
      </w:r>
      <w:r w:rsidR="00FB04E2" w:rsidRPr="00E8755D">
        <w:rPr>
          <w:rFonts w:eastAsia="ＭＳ Ｐゴシック" w:cs="ＭＳ Ｐゴシック" w:hint="eastAsia"/>
          <w:bCs/>
          <w:sz w:val="20"/>
          <w:szCs w:val="20"/>
        </w:rPr>
        <w:t>講師　博士（工学）　亀川</w:t>
      </w:r>
      <w:r w:rsidR="00FB04E2" w:rsidRPr="00E8755D">
        <w:rPr>
          <w:rFonts w:eastAsia="ＭＳ Ｐゴシック" w:cs="ＭＳ Ｐゴシック" w:hint="eastAsia"/>
          <w:bCs/>
          <w:sz w:val="20"/>
          <w:szCs w:val="20"/>
        </w:rPr>
        <w:t xml:space="preserve"> </w:t>
      </w:r>
      <w:r w:rsidR="00FB04E2" w:rsidRPr="00E8755D">
        <w:rPr>
          <w:rFonts w:eastAsia="ＭＳ Ｐゴシック" w:cs="ＭＳ Ｐゴシック" w:hint="eastAsia"/>
          <w:bCs/>
          <w:sz w:val="20"/>
          <w:szCs w:val="20"/>
        </w:rPr>
        <w:t>哲志</w:t>
      </w:r>
    </w:p>
    <w:p w:rsidR="00CA3A89" w:rsidRPr="005A01F7" w:rsidRDefault="00CA3A89" w:rsidP="00CA3A89">
      <w:pPr>
        <w:widowControl/>
        <w:rPr>
          <w:rFonts w:eastAsia="ＭＳ Ｐゴシック" w:cs="ＭＳ Ｐゴシック"/>
          <w:bCs/>
          <w:sz w:val="20"/>
          <w:szCs w:val="20"/>
        </w:rPr>
      </w:pPr>
      <w:r w:rsidRPr="005A01F7">
        <w:rPr>
          <w:rFonts w:eastAsia="ＭＳ Ｐゴシック" w:cs="ＭＳ Ｐゴシック"/>
          <w:bCs/>
          <w:kern w:val="0"/>
          <w:sz w:val="20"/>
          <w:szCs w:val="20"/>
          <w:lang w:eastAsia="zh-CN" w:bidi="ar"/>
        </w:rPr>
        <w:t> </w:t>
      </w:r>
      <w:r w:rsidRPr="005A01F7">
        <w:rPr>
          <w:rFonts w:eastAsia="ＭＳ Ｐゴシック" w:cs="ＭＳ Ｐゴシック"/>
          <w:bCs/>
          <w:kern w:val="0"/>
          <w:sz w:val="20"/>
          <w:szCs w:val="20"/>
          <w:lang w:bidi="ar"/>
        </w:rPr>
        <w:t xml:space="preserve">　</w:t>
      </w:r>
      <w:r w:rsidR="00366747">
        <w:rPr>
          <w:rFonts w:eastAsia="ＭＳ Ｐゴシック" w:cs="ＭＳ Ｐゴシック"/>
          <w:bCs/>
          <w:sz w:val="20"/>
          <w:szCs w:val="20"/>
        </w:rPr>
        <w:t>10</w:t>
      </w:r>
      <w:r w:rsidRPr="005A01F7">
        <w:rPr>
          <w:rFonts w:eastAsia="ＭＳ Ｐゴシック" w:cs="ＭＳ Ｐゴシック"/>
          <w:bCs/>
          <w:sz w:val="20"/>
          <w:szCs w:val="20"/>
        </w:rPr>
        <w:t>．</w:t>
      </w:r>
      <w:r w:rsidR="005362D2">
        <w:rPr>
          <w:rFonts w:eastAsia="ＭＳ Ｐゴシック" w:cs="ＭＳ Ｐゴシック" w:hint="eastAsia"/>
          <w:bCs/>
          <w:sz w:val="20"/>
          <w:szCs w:val="20"/>
        </w:rPr>
        <w:t>閉会</w:t>
      </w:r>
      <w:r w:rsidRPr="005A01F7">
        <w:rPr>
          <w:rFonts w:eastAsia="ＭＳ Ｐゴシック" w:cs="ＭＳ Ｐゴシック"/>
          <w:bCs/>
          <w:sz w:val="20"/>
          <w:szCs w:val="20"/>
        </w:rPr>
        <w:t>の挨拶</w:t>
      </w:r>
      <w:r w:rsidR="00057871" w:rsidRPr="005A01F7">
        <w:rPr>
          <w:rFonts w:eastAsia="ＭＳ Ｐゴシック" w:cs="ＭＳ Ｐゴシック"/>
          <w:bCs/>
          <w:sz w:val="20"/>
          <w:szCs w:val="20"/>
        </w:rPr>
        <w:t xml:space="preserve">　</w:t>
      </w:r>
      <w:r w:rsidR="003A7802" w:rsidRPr="005A01F7">
        <w:rPr>
          <w:rFonts w:eastAsia="ＭＳ Ｐゴシック" w:cs="ＭＳ Ｐゴシック"/>
          <w:bCs/>
          <w:sz w:val="20"/>
          <w:szCs w:val="20"/>
        </w:rPr>
        <w:t>(</w:t>
      </w:r>
      <w:r w:rsidR="00E31A76">
        <w:rPr>
          <w:rFonts w:eastAsia="ＭＳ Ｐゴシック" w:cs="ＭＳ Ｐゴシック"/>
          <w:bCs/>
          <w:sz w:val="20"/>
          <w:szCs w:val="20"/>
        </w:rPr>
        <w:t>16:1</w:t>
      </w:r>
      <w:r w:rsidR="00057871" w:rsidRPr="005A01F7">
        <w:rPr>
          <w:rFonts w:eastAsia="ＭＳ Ｐゴシック" w:cs="ＭＳ Ｐゴシック"/>
          <w:bCs/>
          <w:sz w:val="20"/>
          <w:szCs w:val="20"/>
        </w:rPr>
        <w:t>0</w:t>
      </w:r>
      <w:r w:rsidR="00057871" w:rsidRPr="005A01F7">
        <w:rPr>
          <w:rFonts w:eastAsia="ＭＳ Ｐゴシック" w:cs="ＭＳ Ｐゴシック"/>
          <w:bCs/>
          <w:sz w:val="20"/>
          <w:szCs w:val="20"/>
        </w:rPr>
        <w:t>～</w:t>
      </w:r>
      <w:r w:rsidR="00E31A76">
        <w:rPr>
          <w:rFonts w:eastAsia="ＭＳ Ｐゴシック" w:cs="ＭＳ Ｐゴシック"/>
          <w:bCs/>
          <w:sz w:val="20"/>
          <w:szCs w:val="20"/>
        </w:rPr>
        <w:t>16:1</w:t>
      </w:r>
      <w:r w:rsidR="00057871" w:rsidRPr="005A01F7">
        <w:rPr>
          <w:rFonts w:eastAsia="ＭＳ Ｐゴシック" w:cs="ＭＳ Ｐゴシック"/>
          <w:bCs/>
          <w:sz w:val="20"/>
          <w:szCs w:val="20"/>
        </w:rPr>
        <w:t>5</w:t>
      </w:r>
      <w:r w:rsidR="003A7802" w:rsidRPr="005A01F7">
        <w:rPr>
          <w:rFonts w:eastAsia="ＭＳ Ｐゴシック" w:cs="ＭＳ Ｐゴシック"/>
          <w:bCs/>
          <w:sz w:val="20"/>
          <w:szCs w:val="20"/>
        </w:rPr>
        <w:t>)</w:t>
      </w:r>
      <w:r w:rsidRPr="005A01F7">
        <w:rPr>
          <w:rFonts w:eastAsia="ＭＳ Ｐゴシック" w:cs="ＭＳ Ｐゴシック"/>
          <w:bCs/>
          <w:sz w:val="20"/>
          <w:szCs w:val="20"/>
        </w:rPr>
        <w:tab/>
      </w:r>
      <w:r w:rsidRPr="005A01F7">
        <w:rPr>
          <w:rFonts w:eastAsia="ＭＳ Ｐゴシック" w:cs="ＭＳ Ｐゴシック"/>
          <w:bCs/>
          <w:sz w:val="20"/>
          <w:szCs w:val="20"/>
        </w:rPr>
        <w:tab/>
      </w:r>
      <w:r w:rsidR="00057871" w:rsidRPr="005A01F7">
        <w:rPr>
          <w:rFonts w:eastAsia="ＭＳ Ｐゴシック" w:cs="ＭＳ Ｐゴシック"/>
          <w:bCs/>
          <w:sz w:val="20"/>
          <w:szCs w:val="20"/>
        </w:rPr>
        <w:tab/>
      </w:r>
      <w:r w:rsidR="005A01F7">
        <w:rPr>
          <w:rFonts w:eastAsia="ＭＳ Ｐゴシック" w:cs="ＭＳ Ｐゴシック"/>
          <w:bCs/>
          <w:sz w:val="20"/>
          <w:szCs w:val="20"/>
        </w:rPr>
        <w:tab/>
      </w:r>
      <w:r w:rsidR="001F50DF">
        <w:rPr>
          <w:rFonts w:eastAsia="ＭＳ Ｐゴシック" w:cs="ＭＳ Ｐゴシック" w:hint="eastAsia"/>
          <w:bCs/>
          <w:sz w:val="20"/>
          <w:szCs w:val="20"/>
        </w:rPr>
        <w:t xml:space="preserve">　　　　　</w:t>
      </w:r>
      <w:r w:rsidRPr="005A01F7">
        <w:rPr>
          <w:rFonts w:eastAsia="ＭＳ Ｐゴシック" w:cs="ＭＳ Ｐゴシック"/>
          <w:bCs/>
          <w:sz w:val="20"/>
          <w:szCs w:val="20"/>
        </w:rPr>
        <w:t>標準化部会</w:t>
      </w:r>
      <w:r w:rsidRPr="005A01F7">
        <w:rPr>
          <w:rFonts w:eastAsia="ＭＳ Ｐゴシック" w:cs="ＭＳ Ｐゴシック"/>
          <w:bCs/>
          <w:sz w:val="20"/>
          <w:szCs w:val="20"/>
        </w:rPr>
        <w:t xml:space="preserve"> </w:t>
      </w:r>
      <w:r w:rsidRPr="005A01F7">
        <w:rPr>
          <w:rFonts w:eastAsia="ＭＳ Ｐゴシック" w:cs="ＭＳ Ｐゴシック"/>
          <w:bCs/>
          <w:sz w:val="20"/>
          <w:szCs w:val="20"/>
        </w:rPr>
        <w:t>部会長　早乙女</w:t>
      </w:r>
      <w:r w:rsidRPr="005A01F7">
        <w:rPr>
          <w:rFonts w:eastAsia="ＭＳ Ｐゴシック" w:cs="ＭＳ Ｐゴシック"/>
          <w:bCs/>
          <w:sz w:val="20"/>
          <w:szCs w:val="20"/>
        </w:rPr>
        <w:t xml:space="preserve"> </w:t>
      </w:r>
      <w:r w:rsidRPr="005A01F7">
        <w:rPr>
          <w:rFonts w:eastAsia="ＭＳ Ｐゴシック" w:cs="ＭＳ Ｐゴシック"/>
          <w:bCs/>
          <w:sz w:val="20"/>
          <w:szCs w:val="20"/>
        </w:rPr>
        <w:t>滋</w:t>
      </w:r>
    </w:p>
    <w:p w:rsidR="00AF797B" w:rsidRPr="00B71BC8" w:rsidRDefault="00AF797B" w:rsidP="00F12E7E">
      <w:pPr>
        <w:ind w:firstLineChars="100" w:firstLine="210"/>
        <w:rPr>
          <w:szCs w:val="21"/>
        </w:rPr>
      </w:pPr>
    </w:p>
    <w:p w:rsidR="00AF797B" w:rsidRPr="00B71BC8" w:rsidRDefault="00AF797B" w:rsidP="00AF797B">
      <w:pPr>
        <w:tabs>
          <w:tab w:val="left" w:pos="1134"/>
        </w:tabs>
        <w:spacing w:line="320" w:lineRule="exact"/>
        <w:rPr>
          <w:szCs w:val="21"/>
        </w:rPr>
      </w:pPr>
      <w:r w:rsidRPr="00B71BC8">
        <w:rPr>
          <w:szCs w:val="21"/>
        </w:rPr>
        <w:lastRenderedPageBreak/>
        <w:t>参加費用：</w:t>
      </w:r>
      <w:r w:rsidRPr="00B71BC8">
        <w:rPr>
          <w:szCs w:val="21"/>
        </w:rPr>
        <w:tab/>
        <w:t>JIRA</w:t>
      </w:r>
      <w:r w:rsidRPr="00B71BC8">
        <w:rPr>
          <w:szCs w:val="21"/>
        </w:rPr>
        <w:t>会員企業</w:t>
      </w:r>
      <w:r w:rsidR="008A578B">
        <w:rPr>
          <w:szCs w:val="21"/>
        </w:rPr>
        <w:tab/>
      </w:r>
      <w:r w:rsidR="00F90557" w:rsidRPr="00B71BC8">
        <w:rPr>
          <w:szCs w:val="21"/>
        </w:rPr>
        <w:t>3</w:t>
      </w:r>
      <w:r w:rsidRPr="00B71BC8">
        <w:rPr>
          <w:szCs w:val="21"/>
        </w:rPr>
        <w:t>,000</w:t>
      </w:r>
      <w:r w:rsidRPr="00B71BC8">
        <w:rPr>
          <w:szCs w:val="21"/>
        </w:rPr>
        <w:t>円</w:t>
      </w:r>
      <w:r w:rsidRPr="00B71BC8">
        <w:rPr>
          <w:szCs w:val="21"/>
        </w:rPr>
        <w:t>/</w:t>
      </w:r>
      <w:r w:rsidRPr="00B71BC8">
        <w:rPr>
          <w:szCs w:val="21"/>
        </w:rPr>
        <w:t>名（テキスト代を含む。）</w:t>
      </w:r>
    </w:p>
    <w:p w:rsidR="00AF797B" w:rsidRPr="00B71BC8" w:rsidRDefault="00AF797B" w:rsidP="00AF797B">
      <w:pPr>
        <w:tabs>
          <w:tab w:val="left" w:pos="1134"/>
        </w:tabs>
        <w:spacing w:line="320" w:lineRule="exact"/>
        <w:rPr>
          <w:szCs w:val="21"/>
        </w:rPr>
      </w:pPr>
      <w:r w:rsidRPr="00B71BC8">
        <w:rPr>
          <w:szCs w:val="21"/>
        </w:rPr>
        <w:tab/>
      </w:r>
      <w:r w:rsidRPr="00B71BC8">
        <w:rPr>
          <w:szCs w:val="21"/>
        </w:rPr>
        <w:t>会員外企業</w:t>
      </w:r>
      <w:r w:rsidR="00F90557" w:rsidRPr="00B71BC8">
        <w:rPr>
          <w:szCs w:val="21"/>
        </w:rPr>
        <w:tab/>
      </w:r>
      <w:r w:rsidR="00F90557" w:rsidRPr="00B71BC8">
        <w:rPr>
          <w:szCs w:val="21"/>
        </w:rPr>
        <w:t xml:space="preserve">　</w:t>
      </w:r>
      <w:r w:rsidR="008A578B">
        <w:rPr>
          <w:szCs w:val="21"/>
        </w:rPr>
        <w:tab/>
      </w:r>
      <w:r w:rsidRPr="00B71BC8">
        <w:rPr>
          <w:szCs w:val="21"/>
        </w:rPr>
        <w:t>8,000</w:t>
      </w:r>
      <w:r w:rsidRPr="00B71BC8">
        <w:rPr>
          <w:szCs w:val="21"/>
        </w:rPr>
        <w:t>円</w:t>
      </w:r>
      <w:r w:rsidRPr="00B71BC8">
        <w:rPr>
          <w:szCs w:val="21"/>
        </w:rPr>
        <w:t>/</w:t>
      </w:r>
      <w:r w:rsidRPr="00B71BC8">
        <w:rPr>
          <w:szCs w:val="21"/>
        </w:rPr>
        <w:t>名（テキスト代を含む。）</w:t>
      </w:r>
    </w:p>
    <w:p w:rsidR="004E550B" w:rsidRPr="00B71BC8" w:rsidRDefault="004E550B" w:rsidP="00AF797B">
      <w:pPr>
        <w:tabs>
          <w:tab w:val="left" w:pos="1134"/>
        </w:tabs>
        <w:spacing w:line="320" w:lineRule="exact"/>
        <w:rPr>
          <w:szCs w:val="21"/>
        </w:rPr>
      </w:pPr>
      <w:r w:rsidRPr="00B71BC8">
        <w:rPr>
          <w:szCs w:val="21"/>
        </w:rPr>
        <w:tab/>
      </w:r>
      <w:bookmarkStart w:id="0" w:name="_Hlk506018079"/>
      <w:r w:rsidRPr="00B71BC8">
        <w:rPr>
          <w:rFonts w:ascii="ＭＳ 明朝" w:eastAsia="ＭＳ 明朝" w:hAnsi="ＭＳ 明朝" w:cs="ＭＳ 明朝" w:hint="eastAsia"/>
          <w:szCs w:val="21"/>
        </w:rPr>
        <w:t>※</w:t>
      </w:r>
      <w:r w:rsidRPr="00B71BC8">
        <w:rPr>
          <w:szCs w:val="21"/>
        </w:rPr>
        <w:t>領収書は銀行振込票で替えさせて頂きます。</w:t>
      </w:r>
      <w:bookmarkEnd w:id="0"/>
    </w:p>
    <w:p w:rsidR="00133468" w:rsidRPr="00B71BC8" w:rsidRDefault="00133468" w:rsidP="00AF797B">
      <w:pPr>
        <w:tabs>
          <w:tab w:val="left" w:pos="1134"/>
        </w:tabs>
        <w:spacing w:line="320" w:lineRule="exact"/>
        <w:rPr>
          <w:szCs w:val="21"/>
        </w:rPr>
      </w:pPr>
      <w:r w:rsidRPr="00B71BC8">
        <w:rPr>
          <w:szCs w:val="21"/>
        </w:rPr>
        <w:tab/>
      </w:r>
      <w:r w:rsidRPr="00B71BC8">
        <w:rPr>
          <w:rFonts w:ascii="ＭＳ 明朝" w:eastAsia="ＭＳ 明朝" w:hAnsi="ＭＳ 明朝" w:cs="ＭＳ 明朝" w:hint="eastAsia"/>
          <w:szCs w:val="21"/>
        </w:rPr>
        <w:t>※</w:t>
      </w:r>
      <w:r w:rsidRPr="00B71BC8">
        <w:rPr>
          <w:szCs w:val="21"/>
        </w:rPr>
        <w:t>入金後の</w:t>
      </w:r>
      <w:r w:rsidR="001568C4" w:rsidRPr="00B71BC8">
        <w:rPr>
          <w:szCs w:val="21"/>
        </w:rPr>
        <w:t>キャンセルにつきまして、</w:t>
      </w:r>
      <w:r w:rsidRPr="00B71BC8">
        <w:rPr>
          <w:szCs w:val="21"/>
        </w:rPr>
        <w:t>払戻しは致しません</w:t>
      </w:r>
      <w:r w:rsidR="001568C4" w:rsidRPr="00B71BC8">
        <w:rPr>
          <w:szCs w:val="21"/>
        </w:rPr>
        <w:t>（テキストはお送りします）。</w:t>
      </w:r>
    </w:p>
    <w:p w:rsidR="00AF797B" w:rsidRPr="00B71BC8" w:rsidRDefault="00AF797B" w:rsidP="00AF797B">
      <w:pPr>
        <w:tabs>
          <w:tab w:val="left" w:pos="1134"/>
        </w:tabs>
        <w:spacing w:line="320" w:lineRule="exact"/>
        <w:rPr>
          <w:szCs w:val="21"/>
        </w:rPr>
      </w:pPr>
      <w:r w:rsidRPr="00B71BC8">
        <w:rPr>
          <w:szCs w:val="21"/>
        </w:rPr>
        <w:t>申込締切：</w:t>
      </w:r>
      <w:r w:rsidRPr="00B71BC8">
        <w:rPr>
          <w:szCs w:val="21"/>
        </w:rPr>
        <w:tab/>
      </w:r>
      <w:r w:rsidR="003D3796">
        <w:rPr>
          <w:szCs w:val="21"/>
        </w:rPr>
        <w:t>8</w:t>
      </w:r>
      <w:r w:rsidRPr="00B71BC8">
        <w:rPr>
          <w:szCs w:val="21"/>
        </w:rPr>
        <w:t>月</w:t>
      </w:r>
      <w:r w:rsidR="003D3796">
        <w:rPr>
          <w:rFonts w:hint="eastAsia"/>
          <w:szCs w:val="21"/>
        </w:rPr>
        <w:t>5</w:t>
      </w:r>
      <w:r w:rsidRPr="00B71BC8">
        <w:rPr>
          <w:szCs w:val="21"/>
        </w:rPr>
        <w:t>日（</w:t>
      </w:r>
      <w:r w:rsidR="003D3796">
        <w:rPr>
          <w:rFonts w:hint="eastAsia"/>
          <w:szCs w:val="21"/>
        </w:rPr>
        <w:t>水</w:t>
      </w:r>
      <w:r w:rsidRPr="00B71BC8">
        <w:rPr>
          <w:szCs w:val="21"/>
        </w:rPr>
        <w:t>）</w:t>
      </w:r>
      <w:r w:rsidRPr="00B71BC8">
        <w:rPr>
          <w:szCs w:val="21"/>
        </w:rPr>
        <w:t xml:space="preserve"> </w:t>
      </w:r>
      <w:r w:rsidR="00153E96" w:rsidRPr="00B71BC8">
        <w:rPr>
          <w:szCs w:val="21"/>
        </w:rPr>
        <w:t>(</w:t>
      </w:r>
      <w:r w:rsidR="00153E96" w:rsidRPr="00B71BC8">
        <w:rPr>
          <w:szCs w:val="21"/>
        </w:rPr>
        <w:t>なお、定員に達し次第締め切ります</w:t>
      </w:r>
      <w:r w:rsidR="00153E96" w:rsidRPr="00B71BC8">
        <w:rPr>
          <w:szCs w:val="21"/>
        </w:rPr>
        <w:t>)</w:t>
      </w:r>
    </w:p>
    <w:p w:rsidR="00E856E4" w:rsidRPr="00B71BC8" w:rsidRDefault="00E856E4" w:rsidP="00AF797B">
      <w:pPr>
        <w:tabs>
          <w:tab w:val="left" w:pos="1134"/>
        </w:tabs>
        <w:spacing w:line="320" w:lineRule="exact"/>
        <w:rPr>
          <w:szCs w:val="21"/>
        </w:rPr>
      </w:pPr>
      <w:r w:rsidRPr="00B71BC8">
        <w:rPr>
          <w:szCs w:val="21"/>
        </w:rPr>
        <w:tab/>
      </w:r>
      <w:r w:rsidR="002A5522" w:rsidRPr="00B71BC8">
        <w:rPr>
          <w:rFonts w:ascii="ＭＳ 明朝" w:eastAsia="ＭＳ 明朝" w:hAnsi="ＭＳ 明朝" w:cs="ＭＳ 明朝" w:hint="eastAsia"/>
          <w:szCs w:val="21"/>
        </w:rPr>
        <w:t>※</w:t>
      </w:r>
      <w:r w:rsidR="002A5522" w:rsidRPr="00B71BC8">
        <w:rPr>
          <w:szCs w:val="21"/>
        </w:rPr>
        <w:t>入金期限：</w:t>
      </w:r>
      <w:r w:rsidR="003D3796">
        <w:rPr>
          <w:szCs w:val="21"/>
        </w:rPr>
        <w:t>8</w:t>
      </w:r>
      <w:r w:rsidR="002A5522" w:rsidRPr="00B71BC8">
        <w:rPr>
          <w:szCs w:val="21"/>
        </w:rPr>
        <w:t>月</w:t>
      </w:r>
      <w:r w:rsidR="00413090">
        <w:rPr>
          <w:rFonts w:hint="eastAsia"/>
          <w:szCs w:val="21"/>
        </w:rPr>
        <w:t>1</w:t>
      </w:r>
      <w:r w:rsidR="003D3796">
        <w:rPr>
          <w:rFonts w:hint="eastAsia"/>
          <w:szCs w:val="21"/>
        </w:rPr>
        <w:t>1</w:t>
      </w:r>
      <w:r w:rsidR="00C55907" w:rsidRPr="00B71BC8">
        <w:rPr>
          <w:szCs w:val="21"/>
        </w:rPr>
        <w:t>日（</w:t>
      </w:r>
      <w:r w:rsidR="003D3796">
        <w:rPr>
          <w:rFonts w:hint="eastAsia"/>
          <w:szCs w:val="21"/>
        </w:rPr>
        <w:t>火</w:t>
      </w:r>
      <w:r w:rsidRPr="00B71BC8">
        <w:rPr>
          <w:szCs w:val="21"/>
        </w:rPr>
        <w:t>）（セミナー当日の現金でのお支払いは</w:t>
      </w:r>
      <w:r w:rsidR="006B3BEF" w:rsidRPr="00B71BC8">
        <w:rPr>
          <w:szCs w:val="21"/>
        </w:rPr>
        <w:t>ご容赦願います</w:t>
      </w:r>
      <w:r w:rsidRPr="00B71BC8">
        <w:rPr>
          <w:szCs w:val="21"/>
        </w:rPr>
        <w:t>）</w:t>
      </w:r>
    </w:p>
    <w:p w:rsidR="00AF797B" w:rsidRPr="00B71BC8" w:rsidRDefault="00AF797B" w:rsidP="00AF797B">
      <w:pPr>
        <w:tabs>
          <w:tab w:val="left" w:pos="1134"/>
        </w:tabs>
        <w:spacing w:line="320" w:lineRule="exact"/>
        <w:rPr>
          <w:szCs w:val="21"/>
        </w:rPr>
      </w:pPr>
      <w:r w:rsidRPr="00B71BC8">
        <w:rPr>
          <w:szCs w:val="21"/>
        </w:rPr>
        <w:t>申込先：</w:t>
      </w:r>
      <w:r w:rsidRPr="00B71BC8">
        <w:rPr>
          <w:szCs w:val="21"/>
        </w:rPr>
        <w:tab/>
        <w:t>JIRA</w:t>
      </w:r>
      <w:r w:rsidR="007B788E" w:rsidRPr="00B71BC8">
        <w:rPr>
          <w:szCs w:val="21"/>
        </w:rPr>
        <w:t>ホームページ講習会システムの</w:t>
      </w:r>
      <w:r w:rsidR="007B788E" w:rsidRPr="00B71BC8">
        <w:rPr>
          <w:szCs w:val="21"/>
        </w:rPr>
        <w:t>URL</w:t>
      </w:r>
      <w:r w:rsidR="007B788E" w:rsidRPr="00B71BC8">
        <w:rPr>
          <w:szCs w:val="21"/>
        </w:rPr>
        <w:t>記載</w:t>
      </w:r>
    </w:p>
    <w:p w:rsidR="00767096" w:rsidRPr="00B71BC8" w:rsidRDefault="00F90557" w:rsidP="00767096">
      <w:pPr>
        <w:tabs>
          <w:tab w:val="left" w:pos="1134"/>
        </w:tabs>
        <w:spacing w:line="320" w:lineRule="exact"/>
        <w:rPr>
          <w:szCs w:val="21"/>
        </w:rPr>
      </w:pPr>
      <w:r w:rsidRPr="00B71BC8">
        <w:rPr>
          <w:szCs w:val="21"/>
        </w:rPr>
        <w:t>お問合せ：</w:t>
      </w:r>
      <w:r w:rsidRPr="00B71BC8">
        <w:rPr>
          <w:szCs w:val="21"/>
        </w:rPr>
        <w:t xml:space="preserve"> JIRA</w:t>
      </w:r>
      <w:r w:rsidRPr="00B71BC8">
        <w:rPr>
          <w:szCs w:val="21"/>
        </w:rPr>
        <w:t>事務局</w:t>
      </w:r>
      <w:r w:rsidRPr="00B71BC8">
        <w:rPr>
          <w:szCs w:val="21"/>
        </w:rPr>
        <w:t xml:space="preserve"> </w:t>
      </w:r>
      <w:r w:rsidRPr="00B71BC8">
        <w:rPr>
          <w:szCs w:val="21"/>
        </w:rPr>
        <w:t>小田・馬場</w:t>
      </w:r>
      <w:r w:rsidRPr="00B71BC8">
        <w:rPr>
          <w:szCs w:val="21"/>
        </w:rPr>
        <w:t xml:space="preserve"> </w:t>
      </w:r>
      <w:r w:rsidRPr="00B71BC8">
        <w:rPr>
          <w:szCs w:val="21"/>
        </w:rPr>
        <w:t>まで（</w:t>
      </w:r>
      <w:r w:rsidRPr="00B71BC8">
        <w:rPr>
          <w:szCs w:val="21"/>
        </w:rPr>
        <w:t>TEL</w:t>
      </w:r>
      <w:r w:rsidRPr="00B71BC8">
        <w:rPr>
          <w:szCs w:val="21"/>
        </w:rPr>
        <w:t>：</w:t>
      </w:r>
      <w:r w:rsidRPr="00B71BC8">
        <w:rPr>
          <w:szCs w:val="21"/>
        </w:rPr>
        <w:t>03-3816-3450</w:t>
      </w:r>
      <w:r w:rsidRPr="00B71BC8">
        <w:rPr>
          <w:szCs w:val="21"/>
        </w:rPr>
        <w:t>）</w:t>
      </w:r>
    </w:p>
    <w:p w:rsidR="007E4014" w:rsidRDefault="00A16DFC" w:rsidP="00767096">
      <w:pPr>
        <w:tabs>
          <w:tab w:val="left" w:pos="1134"/>
        </w:tabs>
        <w:spacing w:line="320" w:lineRule="exact"/>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124460</wp:posOffset>
                </wp:positionV>
                <wp:extent cx="6680200" cy="102870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6680200" cy="102870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A0F09" id="正方形/長方形 2" o:spid="_x0000_s1026" style="position:absolute;left:0;text-align:left;margin-left:-6.7pt;margin-top:9.8pt;width:526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wUsQIAAJoFAAAOAAAAZHJzL2Uyb0RvYy54bWysVM1u2zAMvg/YOwi6r3aM/s2oUwQtMgwo&#10;2mLt0LMiy7EBWdQkJU72HtsDrOedhx32OCuwtxgl2W7QFTsMy0EhTfKj+InkyemmlWQtjG1AFXSy&#10;l1IiFIeyUcuCvr+dvzqmxDqmSiZBiYJuhaWn05cvTjqdiwxqkKUwBEGUzTtd0No5nSeJ5bVomd0D&#10;LRQaKzAtc6iaZVIa1iF6K5MsTQ+TDkypDXBhLX49j0Y6DfhVJbi7qiorHJEFxbu5cJpwLvyZTE9Y&#10;vjRM1w3vr8H+4RYtaxQmHaHOmWNkZZo/oNqGG7BQuT0ObQJV1XARasBqJumTam5qpkWoBcmxeqTJ&#10;/j9Yfrm+NqQpC5pRoliLT/Tw9f7h8/efP74kvz59ixLJPFGdtjn63+hr02sWRV/1pjKt/8d6yCaQ&#10;ux3JFRtHOH48PDxO8cUo4WibpNnxESqIkzyGa2PdGwEt8UJBDb5eIJWtL6yLroOLz6Zg3kiJ31ku&#10;FekQNfOYXrcgm9Jbg2KWizNpyJphE8znKf76xDtueA2p8Da+yFhWkNxWipjgnaiQJywkixl8h4oR&#10;lnEulJtEU81KEbMd7CYbIkLNUiGgR67wliN2DzB4RpABOzLQ+/tQERp8DO5L/1vwGBEyg3JjcNso&#10;MM9VJrGqPnP0H0iK1HiWFlBusYsMxPGyms8bfMELZt01MzhP+Oq4I9wVHpUEfCnoJUpqMB+f++79&#10;sc3RSkmH81lQ+2HFjKBEvlU4AK8n+/t+oIOyf3CUoWJ2LYtdi1q1Z4CvP8FtpHkQvb+Tg1gZaO9w&#10;lcx8VjQxxTF3Qbkzg3Lm4t7AZcTFbBbccIg1cxfqRnMP7ln1HXq7uWNG923scAIuYZhllj/p5ujr&#10;IxXMVg6qJrT6I68937gAQuP0y8pvmF09eD2u1OlvAAAA//8DAFBLAwQUAAYACAAAACEA7KwqId0A&#10;AAALAQAADwAAAGRycy9kb3ducmV2LnhtbEyPzU7DQAyE70i8w8pI3NpNKAohZFMhRE8coKUSVzdr&#10;kqj7p+ymDW+Pe4LbWDMef67XszXiRGMcvFOQLzMQ5FqvB9cp2H9uFiWImNBpNN6Rgh+KsG6ur2qs&#10;tD+7LZ12qRNc4mKFCvqUQiVlbHuyGJc+kGPv248WE49jJ/WIZy63Rt5lWSEtDo4v9Bjopaf2uJss&#10;YwTzEfT0ftx/5fNmfNVvEbsHpW5v5ucnEInm9BeGCz7vQMNMBz85HYVRsMhX9xxl47EAcQlkq5LV&#10;gVWZFyCbWv7/ofkFAAD//wMAUEsBAi0AFAAGAAgAAAAhALaDOJL+AAAA4QEAABMAAAAAAAAAAAAA&#10;AAAAAAAAAFtDb250ZW50X1R5cGVzXS54bWxQSwECLQAUAAYACAAAACEAOP0h/9YAAACUAQAACwAA&#10;AAAAAAAAAAAAAAAvAQAAX3JlbHMvLnJlbHNQSwECLQAUAAYACAAAACEA1V3MFLECAACaBQAADgAA&#10;AAAAAAAAAAAAAAAuAgAAZHJzL2Uyb0RvYy54bWxQSwECLQAUAAYACAAAACEA7KwqId0AAAALAQAA&#10;DwAAAAAAAAAAAAAAAAALBQAAZHJzL2Rvd25yZXYueG1sUEsFBgAAAAAEAAQA8wAAABUGAAAAAA==&#10;" filled="f" strokecolor="red" strokeweight="1pt"/>
            </w:pict>
          </mc:Fallback>
        </mc:AlternateContent>
      </w:r>
    </w:p>
    <w:p w:rsidR="003D3796" w:rsidRPr="002D4790" w:rsidRDefault="0046521E" w:rsidP="00767096">
      <w:pPr>
        <w:tabs>
          <w:tab w:val="left" w:pos="1134"/>
        </w:tabs>
        <w:spacing w:line="320" w:lineRule="exact"/>
        <w:rPr>
          <w:color w:val="FF0000"/>
          <w:szCs w:val="21"/>
        </w:rPr>
      </w:pPr>
      <w:r w:rsidRPr="002D4790">
        <w:rPr>
          <w:rFonts w:hint="eastAsia"/>
          <w:color w:val="FF0000"/>
          <w:szCs w:val="21"/>
        </w:rPr>
        <w:t>【重要なお知らせ】</w:t>
      </w:r>
    </w:p>
    <w:p w:rsidR="00943E62" w:rsidRDefault="00A93196" w:rsidP="00A93196">
      <w:pPr>
        <w:spacing w:line="320" w:lineRule="exact"/>
        <w:ind w:firstLineChars="100" w:firstLine="210"/>
        <w:rPr>
          <w:color w:val="FF0000"/>
          <w:szCs w:val="21"/>
        </w:rPr>
      </w:pPr>
      <w:r>
        <w:rPr>
          <w:rFonts w:hint="eastAsia"/>
          <w:color w:val="FF0000"/>
          <w:szCs w:val="21"/>
        </w:rPr>
        <w:t>当セミナーは、会場での</w:t>
      </w:r>
      <w:r w:rsidR="00AF6F7B">
        <w:rPr>
          <w:rFonts w:hint="eastAsia"/>
          <w:color w:val="FF0000"/>
          <w:szCs w:val="21"/>
        </w:rPr>
        <w:t>集合</w:t>
      </w:r>
      <w:r>
        <w:rPr>
          <w:rFonts w:hint="eastAsia"/>
          <w:color w:val="FF0000"/>
          <w:szCs w:val="21"/>
        </w:rPr>
        <w:t>セミナーをオンラインでライブ配信</w:t>
      </w:r>
      <w:r w:rsidR="00AF6F7B">
        <w:rPr>
          <w:rFonts w:hint="eastAsia"/>
          <w:color w:val="FF0000"/>
          <w:szCs w:val="21"/>
        </w:rPr>
        <w:t>（</w:t>
      </w:r>
      <w:r w:rsidR="00AF6F7B">
        <w:rPr>
          <w:rFonts w:hint="eastAsia"/>
          <w:color w:val="FF0000"/>
          <w:szCs w:val="21"/>
        </w:rPr>
        <w:t>Zoom</w:t>
      </w:r>
      <w:r w:rsidR="00AF6F7B">
        <w:rPr>
          <w:rFonts w:hint="eastAsia"/>
          <w:color w:val="FF0000"/>
          <w:szCs w:val="21"/>
        </w:rPr>
        <w:t>使用）いたします。</w:t>
      </w:r>
    </w:p>
    <w:p w:rsidR="00A93196" w:rsidRDefault="00852BC2" w:rsidP="0096108C">
      <w:pPr>
        <w:spacing w:line="320" w:lineRule="exact"/>
        <w:ind w:firstLineChars="100" w:firstLine="210"/>
        <w:rPr>
          <w:color w:val="FF0000"/>
          <w:szCs w:val="21"/>
        </w:rPr>
      </w:pPr>
      <w:r w:rsidRPr="00852BC2">
        <w:rPr>
          <w:rFonts w:hint="eastAsia"/>
          <w:color w:val="FF0000"/>
          <w:szCs w:val="21"/>
        </w:rPr>
        <w:t>ライブ配信（</w:t>
      </w:r>
      <w:r w:rsidRPr="00852BC2">
        <w:rPr>
          <w:rFonts w:hint="eastAsia"/>
          <w:color w:val="FF0000"/>
          <w:szCs w:val="21"/>
        </w:rPr>
        <w:t>Zoom</w:t>
      </w:r>
      <w:r w:rsidRPr="00852BC2">
        <w:rPr>
          <w:rFonts w:hint="eastAsia"/>
          <w:color w:val="FF0000"/>
          <w:szCs w:val="21"/>
        </w:rPr>
        <w:t>使用）によるオンラインセミナー</w:t>
      </w:r>
      <w:r w:rsidR="00943E62">
        <w:rPr>
          <w:rFonts w:hint="eastAsia"/>
          <w:color w:val="FF0000"/>
          <w:szCs w:val="21"/>
        </w:rPr>
        <w:t>につきましては、必ず</w:t>
      </w:r>
      <w:r w:rsidR="00C94DA7">
        <w:rPr>
          <w:rFonts w:hint="eastAsia"/>
          <w:color w:val="FF0000"/>
          <w:szCs w:val="21"/>
        </w:rPr>
        <w:t>『</w:t>
      </w:r>
      <w:r w:rsidR="00FE12BB" w:rsidRPr="00FE12BB">
        <w:rPr>
          <w:rFonts w:hint="eastAsia"/>
          <w:color w:val="FF0000"/>
          <w:szCs w:val="21"/>
        </w:rPr>
        <w:t>ライブ配信</w:t>
      </w:r>
      <w:r w:rsidR="00FE12BB" w:rsidRPr="00FE12BB">
        <w:rPr>
          <w:rFonts w:hint="eastAsia"/>
          <w:color w:val="FF0000"/>
          <w:szCs w:val="21"/>
        </w:rPr>
        <w:t>(Zoom</w:t>
      </w:r>
      <w:r w:rsidR="00FE12BB" w:rsidRPr="00FE12BB">
        <w:rPr>
          <w:rFonts w:hint="eastAsia"/>
          <w:color w:val="FF0000"/>
          <w:szCs w:val="21"/>
        </w:rPr>
        <w:t>によるオンライン</w:t>
      </w:r>
      <w:r w:rsidR="00FE12BB" w:rsidRPr="00FE12BB">
        <w:rPr>
          <w:rFonts w:hint="eastAsia"/>
          <w:color w:val="FF0000"/>
          <w:szCs w:val="21"/>
        </w:rPr>
        <w:t>)</w:t>
      </w:r>
      <w:r w:rsidR="00FE12BB" w:rsidRPr="00FE12BB">
        <w:rPr>
          <w:rFonts w:hint="eastAsia"/>
          <w:color w:val="FF0000"/>
          <w:szCs w:val="21"/>
        </w:rPr>
        <w:t>セミナーについて</w:t>
      </w:r>
      <w:r w:rsidR="00FE12BB">
        <w:rPr>
          <w:rFonts w:hint="eastAsia"/>
          <w:color w:val="FF0000"/>
          <w:szCs w:val="21"/>
        </w:rPr>
        <w:t>の注意事項</w:t>
      </w:r>
      <w:r w:rsidR="0096108C">
        <w:rPr>
          <w:rFonts w:hint="eastAsia"/>
          <w:color w:val="FF0000"/>
          <w:szCs w:val="21"/>
        </w:rPr>
        <w:t>』</w:t>
      </w:r>
      <w:r w:rsidR="00C94DA7">
        <w:rPr>
          <w:rFonts w:hint="eastAsia"/>
          <w:color w:val="FF0000"/>
          <w:szCs w:val="21"/>
        </w:rPr>
        <w:t>（別紙参照）</w:t>
      </w:r>
      <w:r w:rsidR="00943E62">
        <w:rPr>
          <w:rFonts w:hint="eastAsia"/>
          <w:color w:val="FF0000"/>
          <w:szCs w:val="21"/>
        </w:rPr>
        <w:t>をご確認ください。</w:t>
      </w:r>
    </w:p>
    <w:p w:rsidR="0096108C" w:rsidRPr="0096108C" w:rsidRDefault="0096108C" w:rsidP="0096108C">
      <w:pPr>
        <w:spacing w:line="320" w:lineRule="exact"/>
        <w:ind w:firstLineChars="100" w:firstLine="210"/>
        <w:rPr>
          <w:color w:val="FF0000"/>
          <w:szCs w:val="21"/>
        </w:rPr>
      </w:pPr>
    </w:p>
    <w:p w:rsidR="006B1734" w:rsidRPr="00B71BC8" w:rsidRDefault="006B1734" w:rsidP="00767096">
      <w:pPr>
        <w:tabs>
          <w:tab w:val="left" w:pos="1134"/>
        </w:tabs>
        <w:spacing w:line="320" w:lineRule="exact"/>
        <w:rPr>
          <w:szCs w:val="21"/>
        </w:rPr>
      </w:pPr>
      <w:r w:rsidRPr="00B71BC8">
        <w:rPr>
          <w:noProof/>
          <w:szCs w:val="21"/>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120087</wp:posOffset>
                </wp:positionV>
                <wp:extent cx="6447099"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6447099" cy="0"/>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7C4DF1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5pt,9.45pt" to="509.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b84AEAAO0DAAAOAAAAZHJzL2Uyb0RvYy54bWysU0uOEzEQ3SNxB8t74s5oNDCtdGYxEWwQ&#10;RHwO4HGX05b8k23SnW1YcwE4BAuQWM5hsphrUHYnPQiQEIhNtV2uV1XvVfXiajCabCFE5WxD57OK&#10;ErDCtcpuGvr2zdNHTyiJiduWa2ehoTuI9Gr58MGi9zWcuc7pFgLBJDbWvW9ol5KvGYuiA8PjzHmw&#10;+ChdMDzhNWxYG3iP2Y1mZ1V1wXoXWh+cgBjRuxof6bLklxJEeillhER0Q7G3VGwo9iZbtlzwehO4&#10;75Q4tsH/oQvDlcWiU6oVT5y8C+qXVEaJ4KKTaSacYU5KJaBwQDbz6ic2rzvuoXBBcaKfZIr/L614&#10;sV0HolqcHSWWGxzR3aevd98+HvZfDu8/HPafD/tbMs869T7WGH5t1+F4i34dMulBBpO/SIcMRdvd&#10;pC0MiQh0XpyfP64uLykRpzd2D/QhpmfgDMmHhmplM21e8+3zmLAYhp5CslvbbLNnxWNHthyHqzf5&#10;vHIpt4rxOYbllscmyyntNIz4VyCRNLY1L3XKusG1DmMuLgTYVEiXTBidYVJpPQGrPwOP8RkKZRX/&#10;BjwhSmVn0wQ2yrrwu+ppOLUsx/iTAiPvLMGNa3dlfEUa3Kmi1XH/89L+eC/w+790+R0AAP//AwBQ&#10;SwMEFAAGAAgAAAAhAEut3XPaAAAACAEAAA8AAABkcnMvZG93bnJldi54bWxMj8FOwzAQRO9I/IO1&#10;SFwQtQMRStM4VUHqjQsBievWXpKo8TqK3Sb8Pa44wHFnRrNvqu3iBnGmKfSeNWQrBYLYeNtzq+Hj&#10;fX9fgAgR2eLgmTR8U4BtfX1VYWn9zG90bmIrUgmHEjV0MY6llMF05DCs/EicvC8/OYzpnFppJ5xT&#10;uRvkg1JP0mHP6UOHI710ZI7NyWlo+j0an7s79WmW1/bxeScLM2t9e7PsNiAiLfEvDBf8hA51Yjr4&#10;E9sgBg15loJJLtYgLrbK1jmIw68i60r+H1D/AAAA//8DAFBLAQItABQABgAIAAAAIQC2gziS/gAA&#10;AOEBAAATAAAAAAAAAAAAAAAAAAAAAABbQ29udGVudF9UeXBlc10ueG1sUEsBAi0AFAAGAAgAAAAh&#10;ADj9If/WAAAAlAEAAAsAAAAAAAAAAAAAAAAALwEAAF9yZWxzLy5yZWxzUEsBAi0AFAAGAAgAAAAh&#10;APOLBvzgAQAA7QMAAA4AAAAAAAAAAAAAAAAALgIAAGRycy9lMm9Eb2MueG1sUEsBAi0AFAAGAAgA&#10;AAAhAEut3XPaAAAACAEAAA8AAAAAAAAAAAAAAAAAOgQAAGRycy9kb3ducmV2LnhtbFBLBQYAAAAA&#10;BAAEAPMAAABBBQAAAAA=&#10;" strokecolor="#4579b8 [3044]">
                <v:stroke dashstyle="longDashDot"/>
              </v:line>
            </w:pict>
          </mc:Fallback>
        </mc:AlternateContent>
      </w:r>
    </w:p>
    <w:p w:rsidR="006B1734" w:rsidRPr="00B71BC8" w:rsidRDefault="006B1734" w:rsidP="00767096">
      <w:pPr>
        <w:tabs>
          <w:tab w:val="left" w:pos="1134"/>
        </w:tabs>
        <w:spacing w:line="320" w:lineRule="exact"/>
        <w:rPr>
          <w:szCs w:val="21"/>
        </w:rPr>
      </w:pPr>
    </w:p>
    <w:p w:rsidR="007E4014" w:rsidRPr="00B71BC8" w:rsidRDefault="007E4014" w:rsidP="00767096">
      <w:pPr>
        <w:tabs>
          <w:tab w:val="left" w:pos="1134"/>
        </w:tabs>
        <w:spacing w:line="320" w:lineRule="exact"/>
        <w:rPr>
          <w:szCs w:val="21"/>
        </w:rPr>
      </w:pPr>
      <w:r w:rsidRPr="00B71BC8">
        <w:rPr>
          <w:szCs w:val="21"/>
        </w:rPr>
        <w:t>（様式１）事前お問い合わせフォーム</w:t>
      </w:r>
    </w:p>
    <w:p w:rsidR="006B1734" w:rsidRPr="00B71BC8" w:rsidRDefault="006B1734" w:rsidP="007E4014">
      <w:pPr>
        <w:tabs>
          <w:tab w:val="left" w:pos="1134"/>
        </w:tabs>
        <w:spacing w:line="320" w:lineRule="exact"/>
        <w:ind w:firstLineChars="100" w:firstLine="210"/>
        <w:rPr>
          <w:szCs w:val="21"/>
        </w:rPr>
      </w:pPr>
      <w:r w:rsidRPr="00B71BC8">
        <w:rPr>
          <w:szCs w:val="21"/>
        </w:rPr>
        <w:t>１．お問い合わせのプログラム</w:t>
      </w:r>
      <w:r w:rsidRPr="00B71BC8">
        <w:rPr>
          <w:szCs w:val="21"/>
        </w:rPr>
        <w:t>No.</w:t>
      </w:r>
      <w:r w:rsidR="00B71BC8">
        <w:rPr>
          <w:szCs w:val="21"/>
        </w:rPr>
        <w:t>（２～</w:t>
      </w:r>
      <w:r w:rsidR="00A16DFC">
        <w:rPr>
          <w:rFonts w:hint="eastAsia"/>
          <w:szCs w:val="21"/>
        </w:rPr>
        <w:t>９</w:t>
      </w:r>
      <w:r w:rsidRPr="00B71BC8">
        <w:rPr>
          <w:szCs w:val="21"/>
        </w:rPr>
        <w:t xml:space="preserve">）：　</w:t>
      </w:r>
      <w:r w:rsidRPr="00B71BC8">
        <w:rPr>
          <w:szCs w:val="21"/>
          <w:u w:val="single"/>
        </w:rPr>
        <w:t xml:space="preserve">　　　</w:t>
      </w:r>
    </w:p>
    <w:p w:rsidR="007E4014" w:rsidRPr="00B71BC8" w:rsidRDefault="006B1734" w:rsidP="007E4014">
      <w:pPr>
        <w:tabs>
          <w:tab w:val="left" w:pos="1134"/>
        </w:tabs>
        <w:spacing w:line="320" w:lineRule="exact"/>
        <w:ind w:firstLineChars="100" w:firstLine="210"/>
        <w:rPr>
          <w:szCs w:val="21"/>
          <w:u w:val="single"/>
        </w:rPr>
      </w:pPr>
      <w:r w:rsidRPr="00B71BC8">
        <w:rPr>
          <w:szCs w:val="21"/>
        </w:rPr>
        <w:t>２</w:t>
      </w:r>
      <w:r w:rsidR="007E4014" w:rsidRPr="00B71BC8">
        <w:rPr>
          <w:szCs w:val="21"/>
        </w:rPr>
        <w:t>．ご所属：</w:t>
      </w:r>
      <w:r w:rsidR="0082002B" w:rsidRPr="00B71BC8">
        <w:rPr>
          <w:szCs w:val="21"/>
        </w:rPr>
        <w:tab/>
      </w:r>
      <w:r w:rsidR="004738A9" w:rsidRPr="00B71BC8">
        <w:rPr>
          <w:szCs w:val="21"/>
          <w:u w:val="single"/>
        </w:rPr>
        <w:t xml:space="preserve">　　　　　　　　　　　　　　　　　　　　　　　　　　　　　　　　　　　　　　</w:t>
      </w:r>
      <w:r w:rsidRPr="00B71BC8">
        <w:rPr>
          <w:szCs w:val="21"/>
          <w:u w:val="single"/>
        </w:rPr>
        <w:t xml:space="preserve">　　</w:t>
      </w:r>
    </w:p>
    <w:p w:rsidR="007E4014" w:rsidRPr="00B71BC8" w:rsidRDefault="006B1734" w:rsidP="007E4014">
      <w:pPr>
        <w:tabs>
          <w:tab w:val="left" w:pos="1134"/>
        </w:tabs>
        <w:spacing w:line="320" w:lineRule="exact"/>
        <w:ind w:firstLineChars="100" w:firstLine="210"/>
        <w:rPr>
          <w:szCs w:val="21"/>
          <w:u w:val="single"/>
        </w:rPr>
      </w:pPr>
      <w:r w:rsidRPr="00B71BC8">
        <w:rPr>
          <w:szCs w:val="21"/>
        </w:rPr>
        <w:t>３</w:t>
      </w:r>
      <w:r w:rsidR="007E4014" w:rsidRPr="00B71BC8">
        <w:rPr>
          <w:szCs w:val="21"/>
        </w:rPr>
        <w:t>．ご氏名：</w:t>
      </w:r>
      <w:r w:rsidR="0082002B" w:rsidRPr="00B71BC8">
        <w:rPr>
          <w:szCs w:val="21"/>
        </w:rPr>
        <w:tab/>
      </w:r>
      <w:r w:rsidR="004738A9" w:rsidRPr="00B71BC8">
        <w:rPr>
          <w:szCs w:val="21"/>
          <w:u w:val="single"/>
        </w:rPr>
        <w:t xml:space="preserve">　　　　　　　　　　　　　　　　　　　　　　　　　　　　　　　　　　　　　　</w:t>
      </w:r>
      <w:r w:rsidRPr="00B71BC8">
        <w:rPr>
          <w:szCs w:val="21"/>
          <w:u w:val="single"/>
        </w:rPr>
        <w:t xml:space="preserve">　　</w:t>
      </w:r>
    </w:p>
    <w:p w:rsidR="007E4014" w:rsidRPr="00B71BC8" w:rsidRDefault="0082002B" w:rsidP="007E4014">
      <w:pPr>
        <w:tabs>
          <w:tab w:val="left" w:pos="1134"/>
        </w:tabs>
        <w:spacing w:line="320" w:lineRule="exact"/>
        <w:ind w:firstLineChars="100" w:firstLine="210"/>
        <w:rPr>
          <w:szCs w:val="21"/>
        </w:rPr>
      </w:pPr>
      <w:r w:rsidRPr="00B71BC8">
        <w:rPr>
          <w:szCs w:val="21"/>
        </w:rPr>
        <w:t>４．</w:t>
      </w:r>
      <w:r w:rsidR="007E4014" w:rsidRPr="00B71BC8">
        <w:rPr>
          <w:szCs w:val="21"/>
        </w:rPr>
        <w:t>お問い合わせ内容</w:t>
      </w:r>
      <w:r w:rsidR="004738A9" w:rsidRPr="00B71BC8">
        <w:rPr>
          <w:szCs w:val="21"/>
        </w:rPr>
        <w:t>：</w:t>
      </w:r>
    </w:p>
    <w:p w:rsidR="004738A9" w:rsidRPr="00B71BC8" w:rsidRDefault="006B1734" w:rsidP="006B1734">
      <w:pPr>
        <w:tabs>
          <w:tab w:val="left" w:pos="1134"/>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82002B" w:rsidRPr="00B71BC8" w:rsidRDefault="006B1734" w:rsidP="006B1734">
      <w:pPr>
        <w:tabs>
          <w:tab w:val="left" w:pos="1134"/>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6B1734">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6B1734" w:rsidRPr="00B71BC8" w:rsidRDefault="006B1734" w:rsidP="00F10A87">
      <w:pPr>
        <w:tabs>
          <w:tab w:val="left" w:pos="710"/>
        </w:tabs>
        <w:spacing w:line="320" w:lineRule="exact"/>
        <w:ind w:firstLineChars="100" w:firstLine="210"/>
        <w:rPr>
          <w:szCs w:val="21"/>
          <w:u w:val="single"/>
        </w:rPr>
      </w:pP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r w:rsidRPr="00B71BC8">
        <w:rPr>
          <w:szCs w:val="21"/>
          <w:u w:val="single"/>
        </w:rPr>
        <w:tab/>
      </w:r>
    </w:p>
    <w:p w:rsidR="0082002B" w:rsidRDefault="0082002B" w:rsidP="006B1734">
      <w:pPr>
        <w:tabs>
          <w:tab w:val="left" w:pos="1134"/>
        </w:tabs>
        <w:spacing w:line="320" w:lineRule="exact"/>
        <w:ind w:firstLineChars="100" w:firstLine="210"/>
        <w:rPr>
          <w:szCs w:val="21"/>
        </w:rPr>
      </w:pPr>
    </w:p>
    <w:p w:rsidR="00F10A87" w:rsidRPr="00B71BC8" w:rsidRDefault="00F10A87" w:rsidP="006B1734">
      <w:pPr>
        <w:tabs>
          <w:tab w:val="left" w:pos="1134"/>
        </w:tabs>
        <w:spacing w:line="320" w:lineRule="exact"/>
        <w:ind w:firstLineChars="100" w:firstLine="210"/>
        <w:rPr>
          <w:szCs w:val="21"/>
        </w:rPr>
      </w:pPr>
    </w:p>
    <w:p w:rsidR="003A5EBA" w:rsidRDefault="00AF797B" w:rsidP="005E2159">
      <w:pPr>
        <w:pStyle w:val="af"/>
      </w:pPr>
      <w:r w:rsidRPr="00B71BC8">
        <w:t>以上</w:t>
      </w:r>
    </w:p>
    <w:p w:rsidR="005E2159" w:rsidRDefault="005E2159" w:rsidP="005E2159">
      <w:pPr>
        <w:tabs>
          <w:tab w:val="left" w:pos="1134"/>
        </w:tabs>
        <w:spacing w:line="320" w:lineRule="exact"/>
        <w:jc w:val="left"/>
      </w:pPr>
    </w:p>
    <w:p w:rsidR="005E2159" w:rsidRDefault="005E2159" w:rsidP="005E2159">
      <w:pPr>
        <w:tabs>
          <w:tab w:val="left" w:pos="1134"/>
        </w:tabs>
        <w:spacing w:line="320" w:lineRule="exact"/>
        <w:jc w:val="left"/>
      </w:pPr>
    </w:p>
    <w:p w:rsidR="005E2159" w:rsidRDefault="005E2159" w:rsidP="005E2159">
      <w:pPr>
        <w:tabs>
          <w:tab w:val="left" w:pos="1134"/>
        </w:tabs>
        <w:spacing w:line="320" w:lineRule="exact"/>
        <w:jc w:val="left"/>
      </w:pPr>
    </w:p>
    <w:p w:rsidR="005E2159" w:rsidRDefault="005E2159" w:rsidP="005E2159">
      <w:pPr>
        <w:tabs>
          <w:tab w:val="left" w:pos="1134"/>
        </w:tabs>
        <w:spacing w:line="320" w:lineRule="exact"/>
        <w:jc w:val="left"/>
      </w:pPr>
    </w:p>
    <w:p w:rsidR="005E2159" w:rsidRDefault="005E2159" w:rsidP="005E2159">
      <w:pPr>
        <w:tabs>
          <w:tab w:val="left" w:pos="1134"/>
        </w:tabs>
        <w:spacing w:line="320" w:lineRule="exact"/>
        <w:jc w:val="left"/>
      </w:pPr>
    </w:p>
    <w:p w:rsidR="005E2159" w:rsidRDefault="005E2159" w:rsidP="005E2159">
      <w:pPr>
        <w:tabs>
          <w:tab w:val="left" w:pos="1134"/>
        </w:tabs>
        <w:spacing w:line="320" w:lineRule="exact"/>
        <w:jc w:val="left"/>
      </w:pPr>
    </w:p>
    <w:p w:rsidR="005E2159" w:rsidRDefault="005E2159" w:rsidP="005E2159">
      <w:pPr>
        <w:autoSpaceDE w:val="0"/>
        <w:autoSpaceDN w:val="0"/>
        <w:adjustRightInd w:val="0"/>
        <w:jc w:val="left"/>
        <w:rPr>
          <w:rFonts w:ascii="游ゴシック" w:eastAsia="游ゴシック" w:hAnsi="游ゴシック" w:cs="ＭＳ"/>
          <w:color w:val="000000"/>
          <w:kern w:val="0"/>
          <w:sz w:val="32"/>
          <w:szCs w:val="32"/>
        </w:rPr>
      </w:pPr>
      <w:r>
        <w:rPr>
          <w:rFonts w:ascii="游ゴシック" w:eastAsia="游ゴシック" w:hAnsi="游ゴシック" w:cs="ＭＳ" w:hint="eastAsia"/>
          <w:color w:val="000000"/>
          <w:kern w:val="0"/>
          <w:sz w:val="32"/>
          <w:szCs w:val="32"/>
        </w:rPr>
        <w:lastRenderedPageBreak/>
        <w:t>（別紙）</w:t>
      </w:r>
    </w:p>
    <w:p w:rsidR="005E2159" w:rsidRPr="005E2159" w:rsidRDefault="005E2159" w:rsidP="005E2159">
      <w:pPr>
        <w:autoSpaceDE w:val="0"/>
        <w:autoSpaceDN w:val="0"/>
        <w:adjustRightInd w:val="0"/>
        <w:jc w:val="left"/>
        <w:rPr>
          <w:rFonts w:ascii="游ゴシック" w:eastAsia="游ゴシック" w:hAnsi="游ゴシック" w:cs="ＭＳ"/>
          <w:color w:val="000000"/>
          <w:kern w:val="0"/>
          <w:sz w:val="19"/>
          <w:szCs w:val="19"/>
        </w:rPr>
      </w:pPr>
      <w:r w:rsidRPr="005E2159">
        <w:rPr>
          <w:rFonts w:ascii="游ゴシック" w:eastAsia="游ゴシック" w:hAnsi="游ゴシック" w:cs="ＭＳ" w:hint="eastAsia"/>
          <w:color w:val="000000"/>
          <w:kern w:val="0"/>
          <w:sz w:val="32"/>
          <w:szCs w:val="32"/>
        </w:rPr>
        <w:t>ライブ配信(Zoomによるオンライン)セミナー</w:t>
      </w:r>
      <w:r w:rsidRPr="005E2159">
        <w:rPr>
          <w:rFonts w:ascii="游ゴシック" w:eastAsia="游ゴシック" w:hAnsi="游ゴシック" w:cs="ＭＳ" w:hint="eastAsia"/>
          <w:color w:val="000000"/>
          <w:kern w:val="0"/>
          <w:sz w:val="32"/>
          <w:szCs w:val="32"/>
          <w:vertAlign w:val="superscript"/>
        </w:rPr>
        <w:t>※</w:t>
      </w:r>
      <w:r w:rsidRPr="005E2159">
        <w:rPr>
          <w:rFonts w:ascii="游ゴシック" w:eastAsia="游ゴシック" w:hAnsi="游ゴシック" w:cs="ＭＳ" w:hint="eastAsia"/>
          <w:color w:val="000000"/>
          <w:kern w:val="0"/>
          <w:sz w:val="32"/>
          <w:szCs w:val="32"/>
        </w:rPr>
        <w:t>についての注意事項</w:t>
      </w:r>
      <w:r w:rsidRPr="005E2159">
        <w:rPr>
          <w:rFonts w:ascii="游ゴシック" w:eastAsia="游ゴシック" w:hAnsi="游ゴシック" w:cs="ＭＳ"/>
          <w:color w:val="000000"/>
          <w:kern w:val="0"/>
          <w:sz w:val="19"/>
          <w:szCs w:val="19"/>
        </w:rPr>
        <w:t xml:space="preserve"> </w:t>
      </w:r>
    </w:p>
    <w:p w:rsidR="005E2159" w:rsidRPr="005E2159" w:rsidRDefault="005E2159" w:rsidP="005E2159">
      <w:pPr>
        <w:autoSpaceDE w:val="0"/>
        <w:autoSpaceDN w:val="0"/>
        <w:adjustRightInd w:val="0"/>
        <w:jc w:val="left"/>
        <w:rPr>
          <w:rFonts w:ascii="游ゴシック" w:eastAsia="游ゴシック" w:hAnsi="游ゴシック" w:cs="ＭＳ"/>
          <w:kern w:val="0"/>
          <w:sz w:val="16"/>
          <w:szCs w:val="16"/>
        </w:rPr>
      </w:pPr>
      <w:r w:rsidRPr="005E2159">
        <w:rPr>
          <w:rFonts w:ascii="游ゴシック" w:eastAsia="游ゴシック" w:hAnsi="游ゴシック" w:cs="ＭＳ" w:hint="eastAsia"/>
          <w:kern w:val="0"/>
          <w:sz w:val="16"/>
          <w:szCs w:val="16"/>
        </w:rPr>
        <w:t>※ライブ配信(オンライン)セミナーは、集合会場で開催するセミナーをご自宅や職場からリアルタイムで受講していただく受講形式です。</w:t>
      </w:r>
    </w:p>
    <w:p w:rsidR="005E2159" w:rsidRPr="005E2159" w:rsidRDefault="005E2159" w:rsidP="005E2159">
      <w:pPr>
        <w:autoSpaceDE w:val="0"/>
        <w:autoSpaceDN w:val="0"/>
        <w:adjustRightInd w:val="0"/>
        <w:jc w:val="left"/>
        <w:rPr>
          <w:rFonts w:ascii="游ゴシック" w:eastAsia="游ゴシック" w:hAnsi="游ゴシック" w:cs="ＭＳ"/>
          <w:color w:val="FF0000"/>
          <w:kern w:val="0"/>
          <w:sz w:val="16"/>
          <w:szCs w:val="16"/>
        </w:rPr>
      </w:pPr>
    </w:p>
    <w:p w:rsidR="005E2159" w:rsidRPr="005E2159" w:rsidRDefault="005E2159" w:rsidP="005E2159">
      <w:pPr>
        <w:autoSpaceDE w:val="0"/>
        <w:autoSpaceDN w:val="0"/>
        <w:adjustRightInd w:val="0"/>
        <w:jc w:val="left"/>
        <w:rPr>
          <w:rFonts w:ascii="游ゴシック" w:eastAsia="游ゴシック" w:hAnsi="游ゴシック" w:cs="ＭＳ"/>
          <w:color w:val="000000"/>
          <w:kern w:val="0"/>
          <w:sz w:val="23"/>
          <w:szCs w:val="23"/>
        </w:rPr>
      </w:pPr>
      <w:r w:rsidRPr="005E2159">
        <w:rPr>
          <w:rFonts w:ascii="游ゴシック" w:eastAsia="游ゴシック" w:hAnsi="游ゴシック" w:cs="ＭＳ" w:hint="eastAsia"/>
          <w:color w:val="000000"/>
          <w:kern w:val="0"/>
          <w:sz w:val="23"/>
          <w:szCs w:val="23"/>
        </w:rPr>
        <w:t>【お申込みにあたっての注意事項】</w:t>
      </w:r>
      <w:r w:rsidRPr="005E2159">
        <w:rPr>
          <w:rFonts w:ascii="游ゴシック" w:eastAsia="游ゴシック" w:hAnsi="游ゴシック" w:cs="ＭＳ"/>
          <w:color w:val="000000"/>
          <w:kern w:val="0"/>
          <w:sz w:val="23"/>
          <w:szCs w:val="23"/>
        </w:rPr>
        <w:t xml:space="preserve"> </w:t>
      </w:r>
    </w:p>
    <w:p w:rsidR="005E2159" w:rsidRPr="005E2159" w:rsidRDefault="005E2159" w:rsidP="005E2159">
      <w:pPr>
        <w:numPr>
          <w:ilvl w:val="0"/>
          <w:numId w:val="3"/>
        </w:numPr>
        <w:autoSpaceDE w:val="0"/>
        <w:autoSpaceDN w:val="0"/>
        <w:adjustRightInd w:val="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COVID-19感染防止のため、集合セミナーの場合、会場の収容人数の</w:t>
      </w:r>
      <w:r w:rsidRPr="005E2159">
        <w:rPr>
          <w:rFonts w:ascii="游ゴシック" w:eastAsia="游ゴシック" w:hAnsi="游ゴシック" w:cs="ＭＳ"/>
          <w:color w:val="000000"/>
          <w:kern w:val="0"/>
          <w:szCs w:val="21"/>
        </w:rPr>
        <w:t>50％以下とすることが</w:t>
      </w:r>
      <w:r w:rsidRPr="005E2159">
        <w:rPr>
          <w:rFonts w:ascii="游ゴシック" w:eastAsia="游ゴシック" w:hAnsi="游ゴシック" w:cs="ＭＳ" w:hint="eastAsia"/>
          <w:color w:val="000000"/>
          <w:kern w:val="0"/>
          <w:szCs w:val="21"/>
        </w:rPr>
        <w:t>「新型コロナウイルス感染症対策の基本的対処方針」にて推奨されています。この人数を超えた後に参加応募された方、及びオンラインでの参加をご希望される方を対象とさせていただきます。</w:t>
      </w:r>
    </w:p>
    <w:p w:rsidR="005E2159" w:rsidRPr="005E2159" w:rsidRDefault="005E2159" w:rsidP="005E2159">
      <w:pPr>
        <w:numPr>
          <w:ilvl w:val="0"/>
          <w:numId w:val="3"/>
        </w:numPr>
        <w:autoSpaceDE w:val="0"/>
        <w:autoSpaceDN w:val="0"/>
        <w:adjustRightInd w:val="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 xml:space="preserve">当ライブ配信(オンライン)セミナーでは、Zoom（Web 会議サービス）を利用いたします。 </w:t>
      </w:r>
    </w:p>
    <w:p w:rsidR="005E2159" w:rsidRPr="005E2159" w:rsidRDefault="005E2159" w:rsidP="005E2159">
      <w:pPr>
        <w:autoSpaceDE w:val="0"/>
        <w:autoSpaceDN w:val="0"/>
        <w:adjustRightInd w:val="0"/>
        <w:ind w:left="42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※ブラウザからZoomを立ち上げて参加される場合は必ずChromeをご使用ください。</w:t>
      </w:r>
    </w:p>
    <w:p w:rsidR="005E2159" w:rsidRPr="005E2159" w:rsidRDefault="005E2159" w:rsidP="005E2159">
      <w:pPr>
        <w:numPr>
          <w:ilvl w:val="0"/>
          <w:numId w:val="3"/>
        </w:numPr>
        <w:autoSpaceDE w:val="0"/>
        <w:autoSpaceDN w:val="0"/>
        <w:adjustRightInd w:val="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お申込み前に、末尾にある＜動作環境＞、＜視聴確認＞、＜ブラウザからの参加に関する注意事項＞を必ずご確認ください。特に、事前に必ず、Zoomのテストサイトにて視聴確認を行ってください。</w:t>
      </w:r>
    </w:p>
    <w:p w:rsidR="005E2159" w:rsidRPr="00D022C0" w:rsidRDefault="005E2159" w:rsidP="005E2159">
      <w:pPr>
        <w:numPr>
          <w:ilvl w:val="0"/>
          <w:numId w:val="3"/>
        </w:numPr>
        <w:autoSpaceDE w:val="0"/>
        <w:autoSpaceDN w:val="0"/>
        <w:adjustRightInd w:val="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参加者の音声は全員ミュートとさせていただきます。</w:t>
      </w:r>
      <w:bookmarkStart w:id="1" w:name="_GoBack"/>
      <w:bookmarkEnd w:id="1"/>
    </w:p>
    <w:p w:rsidR="005E2159" w:rsidRPr="005E2159" w:rsidRDefault="005E2159" w:rsidP="005E2159">
      <w:pPr>
        <w:numPr>
          <w:ilvl w:val="0"/>
          <w:numId w:val="3"/>
        </w:numPr>
        <w:autoSpaceDE w:val="0"/>
        <w:autoSpaceDN w:val="0"/>
        <w:adjustRightInd w:val="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 xml:space="preserve">講師への質問は、集合セミナー会場にお越しいただいた方に限らせていただきます。 </w:t>
      </w:r>
    </w:p>
    <w:p w:rsidR="005E2159" w:rsidRPr="005E2159" w:rsidRDefault="005E2159" w:rsidP="005E2159">
      <w:pPr>
        <w:numPr>
          <w:ilvl w:val="0"/>
          <w:numId w:val="3"/>
        </w:numPr>
        <w:autoSpaceDE w:val="0"/>
        <w:autoSpaceDN w:val="0"/>
        <w:adjustRightInd w:val="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 xml:space="preserve">講演内容の録音・録画、配布資料の複製・頒布は禁止させていただきます。 </w:t>
      </w:r>
    </w:p>
    <w:p w:rsidR="005E2159" w:rsidRPr="005E2159" w:rsidRDefault="005E2159" w:rsidP="005E2159">
      <w:pPr>
        <w:numPr>
          <w:ilvl w:val="0"/>
          <w:numId w:val="3"/>
        </w:numPr>
        <w:autoSpaceDE w:val="0"/>
        <w:autoSpaceDN w:val="0"/>
        <w:adjustRightInd w:val="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開講日の約１週間前を目途に、資料と当日の視聴</w:t>
      </w:r>
      <w:r w:rsidRPr="005E2159">
        <w:rPr>
          <w:rFonts w:ascii="游ゴシック" w:eastAsia="游ゴシック" w:hAnsi="游ゴシック" w:cs="ＭＳ"/>
          <w:color w:val="000000"/>
          <w:kern w:val="0"/>
          <w:szCs w:val="21"/>
        </w:rPr>
        <w:t>URLをお送りいたします。</w:t>
      </w:r>
    </w:p>
    <w:p w:rsidR="005E2159" w:rsidRPr="005E2159" w:rsidRDefault="005E2159" w:rsidP="005E2159">
      <w:pPr>
        <w:numPr>
          <w:ilvl w:val="0"/>
          <w:numId w:val="3"/>
        </w:numPr>
        <w:autoSpaceDE w:val="0"/>
        <w:autoSpaceDN w:val="0"/>
        <w:adjustRightInd w:val="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視聴URLは受講者１名につき１つのURLとなります。</w:t>
      </w:r>
    </w:p>
    <w:p w:rsidR="005E2159" w:rsidRPr="005E2159" w:rsidRDefault="005E2159" w:rsidP="005E2159">
      <w:pPr>
        <w:autoSpaceDE w:val="0"/>
        <w:autoSpaceDN w:val="0"/>
        <w:adjustRightInd w:val="0"/>
        <w:ind w:left="42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 xml:space="preserve">１つのURLを利用し複数名で視聴することは禁止とさせていただきます。 </w:t>
      </w:r>
    </w:p>
    <w:p w:rsidR="005E2159" w:rsidRPr="005E2159" w:rsidRDefault="005E2159" w:rsidP="005E2159">
      <w:pPr>
        <w:autoSpaceDE w:val="0"/>
        <w:autoSpaceDN w:val="0"/>
        <w:adjustRightInd w:val="0"/>
        <w:ind w:left="42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例）・URLを受講者以外に転送する</w:t>
      </w:r>
    </w:p>
    <w:p w:rsidR="005E2159" w:rsidRPr="005E2159" w:rsidRDefault="005E2159" w:rsidP="005E2159">
      <w:pPr>
        <w:autoSpaceDE w:val="0"/>
        <w:autoSpaceDN w:val="0"/>
        <w:adjustRightInd w:val="0"/>
        <w:ind w:firstLineChars="400" w:firstLine="84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 xml:space="preserve">・プロジェクター投影などをして複数名で視聴する </w:t>
      </w:r>
    </w:p>
    <w:p w:rsidR="005E2159" w:rsidRPr="005E2159" w:rsidRDefault="005E2159" w:rsidP="005E2159">
      <w:pPr>
        <w:numPr>
          <w:ilvl w:val="0"/>
          <w:numId w:val="3"/>
        </w:numPr>
        <w:autoSpaceDE w:val="0"/>
        <w:autoSpaceDN w:val="0"/>
        <w:adjustRightInd w:val="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当日のビデオコンテンツは、後日閲覧（ダウンロード不可）できるようにいたします。オンラインで不具合が発生した場合にご利用ください（期間限定公開）。</w:t>
      </w:r>
    </w:p>
    <w:p w:rsidR="005E2159" w:rsidRPr="005E2159" w:rsidRDefault="005E2159" w:rsidP="005E2159">
      <w:pPr>
        <w:numPr>
          <w:ilvl w:val="0"/>
          <w:numId w:val="3"/>
        </w:numPr>
        <w:autoSpaceDE w:val="0"/>
        <w:autoSpaceDN w:val="0"/>
        <w:adjustRightInd w:val="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 xml:space="preserve">参加費は、集合セミナーとライブ配信(オンライン)セミナーを同額とさせていただきます。また、入金後のキャンセルはお受けできませんので、予めご了承ください（テキストはお送りします）。 </w:t>
      </w:r>
    </w:p>
    <w:p w:rsidR="005E2159" w:rsidRPr="005E2159" w:rsidRDefault="005E2159" w:rsidP="005E2159">
      <w:pPr>
        <w:autoSpaceDE w:val="0"/>
        <w:autoSpaceDN w:val="0"/>
        <w:adjustRightInd w:val="0"/>
        <w:jc w:val="left"/>
        <w:rPr>
          <w:rFonts w:ascii="游ゴシック" w:eastAsia="游ゴシック" w:hAnsi="游ゴシック" w:cs="ＭＳ"/>
          <w:color w:val="000000"/>
          <w:kern w:val="0"/>
          <w:szCs w:val="21"/>
        </w:rPr>
      </w:pPr>
    </w:p>
    <w:p w:rsidR="005E2159" w:rsidRPr="005E2159" w:rsidRDefault="005E2159" w:rsidP="005E2159">
      <w:pPr>
        <w:autoSpaceDE w:val="0"/>
        <w:autoSpaceDN w:val="0"/>
        <w:adjustRightInd w:val="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 xml:space="preserve">＜動作環境＞ </w:t>
      </w:r>
    </w:p>
    <w:p w:rsidR="005E2159" w:rsidRPr="005E2159" w:rsidRDefault="005E2159" w:rsidP="005E2159">
      <w:pPr>
        <w:autoSpaceDE w:val="0"/>
        <w:autoSpaceDN w:val="0"/>
        <w:adjustRightInd w:val="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 xml:space="preserve">受講用パソコン及びモバイルの動作環境については、Zoomの最新のシステム要件をご確認ください。 </w:t>
      </w:r>
    </w:p>
    <w:p w:rsidR="005E2159" w:rsidRPr="005E2159" w:rsidRDefault="007D6726" w:rsidP="005E2159">
      <w:pPr>
        <w:autoSpaceDE w:val="0"/>
        <w:autoSpaceDN w:val="0"/>
        <w:adjustRightInd w:val="0"/>
        <w:jc w:val="left"/>
        <w:rPr>
          <w:rFonts w:ascii="游ゴシック" w:eastAsia="游ゴシック" w:hAnsi="游ゴシック" w:cs="ＭＳ"/>
          <w:color w:val="0562C1"/>
          <w:kern w:val="0"/>
          <w:szCs w:val="21"/>
        </w:rPr>
      </w:pPr>
      <w:hyperlink r:id="rId8" w:history="1">
        <w:r w:rsidR="005E2159" w:rsidRPr="005E2159">
          <w:rPr>
            <w:rFonts w:ascii="游ゴシック" w:eastAsia="游ゴシック" w:hAnsi="游ゴシック" w:cs="ＭＳ" w:hint="eastAsia"/>
            <w:color w:val="0563C1"/>
            <w:kern w:val="0"/>
            <w:szCs w:val="21"/>
            <w:u w:val="single"/>
          </w:rPr>
          <w:t>https://support.zoom.us/hc/ja/articles/201362023</w:t>
        </w:r>
      </w:hyperlink>
    </w:p>
    <w:p w:rsidR="005E2159" w:rsidRPr="005E2159" w:rsidRDefault="005E2159" w:rsidP="005E2159">
      <w:pPr>
        <w:autoSpaceDE w:val="0"/>
        <w:autoSpaceDN w:val="0"/>
        <w:adjustRightInd w:val="0"/>
        <w:jc w:val="left"/>
        <w:rPr>
          <w:rFonts w:ascii="游ゴシック" w:eastAsia="游ゴシック" w:hAnsi="游ゴシック" w:cs="ＭＳ"/>
          <w:color w:val="0562C1"/>
          <w:kern w:val="0"/>
          <w:szCs w:val="21"/>
        </w:rPr>
      </w:pPr>
    </w:p>
    <w:p w:rsidR="005E2159" w:rsidRPr="005E2159" w:rsidRDefault="005E2159" w:rsidP="005E2159">
      <w:pPr>
        <w:autoSpaceDE w:val="0"/>
        <w:autoSpaceDN w:val="0"/>
        <w:adjustRightInd w:val="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 xml:space="preserve">＜視聴確認＞ </w:t>
      </w:r>
    </w:p>
    <w:p w:rsidR="005E2159" w:rsidRPr="005E2159" w:rsidRDefault="005E2159" w:rsidP="005E2159">
      <w:pPr>
        <w:autoSpaceDE w:val="0"/>
        <w:autoSpaceDN w:val="0"/>
        <w:adjustRightInd w:val="0"/>
        <w:jc w:val="left"/>
        <w:rPr>
          <w:rFonts w:ascii="游ゴシック" w:eastAsia="游ゴシック" w:hAnsi="游ゴシック" w:cs="ＭＳ"/>
          <w:color w:val="000000"/>
          <w:kern w:val="0"/>
          <w:szCs w:val="21"/>
        </w:rPr>
      </w:pPr>
      <w:r w:rsidRPr="005E2159">
        <w:rPr>
          <w:rFonts w:ascii="游ゴシック" w:eastAsia="游ゴシック" w:hAnsi="游ゴシック" w:cs="ＭＳ" w:hint="eastAsia"/>
          <w:color w:val="000000"/>
          <w:kern w:val="0"/>
          <w:szCs w:val="21"/>
        </w:rPr>
        <w:t xml:space="preserve">ご利用の環境での視聴確認については、Zoomのテストサイトでご確認ください。 </w:t>
      </w:r>
    </w:p>
    <w:p w:rsidR="005E2159" w:rsidRPr="005E2159" w:rsidRDefault="007D6726" w:rsidP="005E2159">
      <w:pPr>
        <w:autoSpaceDE w:val="0"/>
        <w:autoSpaceDN w:val="0"/>
        <w:adjustRightInd w:val="0"/>
        <w:jc w:val="left"/>
        <w:rPr>
          <w:rFonts w:ascii="游ゴシック" w:eastAsia="游ゴシック" w:hAnsi="游ゴシック" w:cs="ＭＳ"/>
          <w:color w:val="0562C1"/>
          <w:kern w:val="0"/>
          <w:szCs w:val="21"/>
        </w:rPr>
      </w:pPr>
      <w:hyperlink r:id="rId9" w:history="1">
        <w:r w:rsidR="005E2159" w:rsidRPr="005E2159">
          <w:rPr>
            <w:rFonts w:ascii="游ゴシック" w:eastAsia="游ゴシック" w:hAnsi="游ゴシック" w:cs="ＭＳ" w:hint="eastAsia"/>
            <w:color w:val="0563C1"/>
            <w:kern w:val="0"/>
            <w:szCs w:val="21"/>
            <w:u w:val="single"/>
          </w:rPr>
          <w:t>https://support.zoom.us/hc/ja/articles/115002262083</w:t>
        </w:r>
      </w:hyperlink>
    </w:p>
    <w:p w:rsidR="005E2159" w:rsidRPr="005E2159" w:rsidRDefault="005E2159" w:rsidP="005E2159">
      <w:pPr>
        <w:autoSpaceDE w:val="0"/>
        <w:autoSpaceDN w:val="0"/>
        <w:adjustRightInd w:val="0"/>
        <w:jc w:val="left"/>
        <w:rPr>
          <w:rFonts w:ascii="游ゴシック" w:eastAsia="游ゴシック" w:hAnsi="游ゴシック" w:cs="ＭＳ"/>
          <w:color w:val="0562C1"/>
          <w:kern w:val="0"/>
          <w:szCs w:val="21"/>
        </w:rPr>
      </w:pPr>
    </w:p>
    <w:p w:rsidR="005E2159" w:rsidRPr="005E2159" w:rsidRDefault="005E2159" w:rsidP="005E2159">
      <w:pPr>
        <w:rPr>
          <w:rFonts w:ascii="游ゴシック" w:eastAsia="游ゴシック" w:hAnsi="游ゴシック" w:cs="Times New Roman"/>
        </w:rPr>
      </w:pPr>
      <w:r w:rsidRPr="005E2159">
        <w:rPr>
          <w:rFonts w:ascii="游ゴシック" w:eastAsia="游ゴシック" w:hAnsi="游ゴシック" w:cs="Times New Roman" w:hint="eastAsia"/>
        </w:rPr>
        <w:t>＜（Zoom</w:t>
      </w:r>
      <w:r w:rsidRPr="005E2159">
        <w:rPr>
          <w:rFonts w:ascii="游ゴシック" w:eastAsia="游ゴシック" w:hAnsi="游ゴシック" w:cs="Times New Roman"/>
        </w:rPr>
        <w:t>アプリをダウンロードすることなく）ブラウザからの参加に</w:t>
      </w:r>
      <w:r w:rsidRPr="005E2159">
        <w:rPr>
          <w:rFonts w:ascii="游ゴシック" w:eastAsia="游ゴシック" w:hAnsi="游ゴシック" w:cs="Times New Roman" w:hint="eastAsia"/>
        </w:rPr>
        <w:t>関する注意事項＞</w:t>
      </w:r>
    </w:p>
    <w:p w:rsidR="005E2159" w:rsidRPr="005E2159" w:rsidRDefault="005E2159" w:rsidP="005E2159">
      <w:pPr>
        <w:rPr>
          <w:rFonts w:ascii="游ゴシック" w:eastAsia="游ゴシック" w:hAnsi="游ゴシック" w:cs="Times New Roman"/>
        </w:rPr>
      </w:pPr>
      <w:r w:rsidRPr="005E2159">
        <w:rPr>
          <w:rFonts w:ascii="游ゴシック" w:eastAsia="游ゴシック" w:hAnsi="游ゴシック" w:cs="Times New Roman" w:hint="eastAsia"/>
        </w:rPr>
        <w:t>ブラウザは必ずChromeをご利用ください。</w:t>
      </w:r>
    </w:p>
    <w:p w:rsidR="005E2159" w:rsidRPr="005E2159" w:rsidRDefault="007D6726" w:rsidP="005E2159">
      <w:pPr>
        <w:rPr>
          <w:rFonts w:ascii="游ゴシック" w:eastAsia="游ゴシック" w:hAnsi="游ゴシック" w:cs="Times New Roman"/>
        </w:rPr>
      </w:pPr>
      <w:hyperlink r:id="rId10" w:history="1">
        <w:r w:rsidR="005E2159" w:rsidRPr="005E2159">
          <w:rPr>
            <w:rFonts w:ascii="游ゴシック" w:eastAsia="游ゴシック" w:hAnsi="游ゴシック" w:cs="Times New Roman"/>
            <w:color w:val="0563C1"/>
            <w:u w:val="single"/>
          </w:rPr>
          <w:t>https://zoom-support.nissho-ele.co.jp/hc/ja/articles/360021584812-Web%E3%83%96%E3%83%A9%E3%82%A6%E3%82%B6%E3%81%A7Zoom%E3%82%92%E4%BD%BF%E3%81%88%E3%81%BE%E3%81%99%E3%81%8B-</w:t>
        </w:r>
      </w:hyperlink>
    </w:p>
    <w:p w:rsidR="005E2159" w:rsidRPr="005E2159" w:rsidRDefault="005E2159" w:rsidP="005E2159">
      <w:pPr>
        <w:rPr>
          <w:rFonts w:ascii="游ゴシック" w:eastAsia="游ゴシック" w:hAnsi="游ゴシック" w:cs="Times New Roman"/>
        </w:rPr>
      </w:pPr>
    </w:p>
    <w:p w:rsidR="005E2159" w:rsidRPr="005E2159" w:rsidRDefault="005E2159" w:rsidP="005E2159">
      <w:pPr>
        <w:jc w:val="right"/>
        <w:rPr>
          <w:rFonts w:ascii="游ゴシック" w:eastAsia="游ゴシック" w:hAnsi="游ゴシック" w:cs="Times New Roman"/>
        </w:rPr>
      </w:pPr>
      <w:r w:rsidRPr="005E2159">
        <w:rPr>
          <w:rFonts w:ascii="游ゴシック" w:eastAsia="游ゴシック" w:hAnsi="游ゴシック" w:cs="Times New Roman" w:hint="eastAsia"/>
        </w:rPr>
        <w:t>以上</w:t>
      </w:r>
    </w:p>
    <w:sectPr w:rsidR="005E2159" w:rsidRPr="005E2159" w:rsidSect="008C467B">
      <w:pgSz w:w="11906" w:h="16838" w:code="9"/>
      <w:pgMar w:top="454" w:right="567" w:bottom="28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26" w:rsidRDefault="007D6726" w:rsidP="00133468">
      <w:r>
        <w:separator/>
      </w:r>
    </w:p>
  </w:endnote>
  <w:endnote w:type="continuationSeparator" w:id="0">
    <w:p w:rsidR="007D6726" w:rsidRDefault="007D6726" w:rsidP="0013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w:altName w:val="03スマートフォントUI"/>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26" w:rsidRDefault="007D6726" w:rsidP="00133468">
      <w:r>
        <w:separator/>
      </w:r>
    </w:p>
  </w:footnote>
  <w:footnote w:type="continuationSeparator" w:id="0">
    <w:p w:rsidR="007D6726" w:rsidRDefault="007D6726" w:rsidP="00133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C26"/>
    <w:multiLevelType w:val="hybridMultilevel"/>
    <w:tmpl w:val="280CCBDE"/>
    <w:lvl w:ilvl="0" w:tplc="484CF00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2FE0226"/>
    <w:multiLevelType w:val="hybridMultilevel"/>
    <w:tmpl w:val="B832C57E"/>
    <w:lvl w:ilvl="0" w:tplc="ACDAD6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416AB"/>
    <w:multiLevelType w:val="hybridMultilevel"/>
    <w:tmpl w:val="86B075DA"/>
    <w:lvl w:ilvl="0" w:tplc="D14A8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BA"/>
    <w:rsid w:val="00011F96"/>
    <w:rsid w:val="00025AA7"/>
    <w:rsid w:val="00057871"/>
    <w:rsid w:val="000700D8"/>
    <w:rsid w:val="00077BC0"/>
    <w:rsid w:val="000A5C82"/>
    <w:rsid w:val="000C104A"/>
    <w:rsid w:val="000D7A8E"/>
    <w:rsid w:val="00113033"/>
    <w:rsid w:val="00124928"/>
    <w:rsid w:val="0013285D"/>
    <w:rsid w:val="00133468"/>
    <w:rsid w:val="00150BBC"/>
    <w:rsid w:val="00153E96"/>
    <w:rsid w:val="001568C4"/>
    <w:rsid w:val="00164EB9"/>
    <w:rsid w:val="001A63E1"/>
    <w:rsid w:val="001B46BF"/>
    <w:rsid w:val="001B7556"/>
    <w:rsid w:val="001D1B07"/>
    <w:rsid w:val="001E56B0"/>
    <w:rsid w:val="001F50DF"/>
    <w:rsid w:val="00203A45"/>
    <w:rsid w:val="0023452C"/>
    <w:rsid w:val="00237B71"/>
    <w:rsid w:val="00237F83"/>
    <w:rsid w:val="00243DE7"/>
    <w:rsid w:val="00261FE4"/>
    <w:rsid w:val="00264BD7"/>
    <w:rsid w:val="00295442"/>
    <w:rsid w:val="002A1DE3"/>
    <w:rsid w:val="002A20BE"/>
    <w:rsid w:val="002A5522"/>
    <w:rsid w:val="002B2E8F"/>
    <w:rsid w:val="002C3F31"/>
    <w:rsid w:val="002C52B8"/>
    <w:rsid w:val="002D4790"/>
    <w:rsid w:val="002F4DC8"/>
    <w:rsid w:val="00306808"/>
    <w:rsid w:val="00307F93"/>
    <w:rsid w:val="003322B5"/>
    <w:rsid w:val="00363F88"/>
    <w:rsid w:val="00366747"/>
    <w:rsid w:val="00376620"/>
    <w:rsid w:val="00377337"/>
    <w:rsid w:val="00394869"/>
    <w:rsid w:val="003A5EBA"/>
    <w:rsid w:val="003A7802"/>
    <w:rsid w:val="003B11DB"/>
    <w:rsid w:val="003D3796"/>
    <w:rsid w:val="003E3DF1"/>
    <w:rsid w:val="003E74E7"/>
    <w:rsid w:val="00400CCA"/>
    <w:rsid w:val="00413090"/>
    <w:rsid w:val="00426042"/>
    <w:rsid w:val="00427F65"/>
    <w:rsid w:val="0043311E"/>
    <w:rsid w:val="0046521E"/>
    <w:rsid w:val="004738A9"/>
    <w:rsid w:val="004756E8"/>
    <w:rsid w:val="004938FE"/>
    <w:rsid w:val="00494E7C"/>
    <w:rsid w:val="0049542C"/>
    <w:rsid w:val="004A3946"/>
    <w:rsid w:val="004C2399"/>
    <w:rsid w:val="004E550B"/>
    <w:rsid w:val="004E6E48"/>
    <w:rsid w:val="004F134C"/>
    <w:rsid w:val="005362D2"/>
    <w:rsid w:val="00551B48"/>
    <w:rsid w:val="005854E5"/>
    <w:rsid w:val="005871C8"/>
    <w:rsid w:val="005A01F7"/>
    <w:rsid w:val="005A6813"/>
    <w:rsid w:val="005B156F"/>
    <w:rsid w:val="005B22D8"/>
    <w:rsid w:val="005E0389"/>
    <w:rsid w:val="005E2159"/>
    <w:rsid w:val="005E7026"/>
    <w:rsid w:val="0060770D"/>
    <w:rsid w:val="0061246D"/>
    <w:rsid w:val="00630AF0"/>
    <w:rsid w:val="00694DA2"/>
    <w:rsid w:val="006A0552"/>
    <w:rsid w:val="006B1734"/>
    <w:rsid w:val="006B3BEF"/>
    <w:rsid w:val="006C2354"/>
    <w:rsid w:val="00752437"/>
    <w:rsid w:val="00767096"/>
    <w:rsid w:val="007A0F8C"/>
    <w:rsid w:val="007B788E"/>
    <w:rsid w:val="007D6726"/>
    <w:rsid w:val="007D7888"/>
    <w:rsid w:val="007E4014"/>
    <w:rsid w:val="007F03E6"/>
    <w:rsid w:val="007F5925"/>
    <w:rsid w:val="00803F4C"/>
    <w:rsid w:val="0082002B"/>
    <w:rsid w:val="00826BB4"/>
    <w:rsid w:val="008442D8"/>
    <w:rsid w:val="008518B4"/>
    <w:rsid w:val="00852BC2"/>
    <w:rsid w:val="00864F1B"/>
    <w:rsid w:val="008665FF"/>
    <w:rsid w:val="008A578B"/>
    <w:rsid w:val="008A6BE6"/>
    <w:rsid w:val="008B0379"/>
    <w:rsid w:val="008C467B"/>
    <w:rsid w:val="008C7301"/>
    <w:rsid w:val="00911438"/>
    <w:rsid w:val="0092050D"/>
    <w:rsid w:val="00943E62"/>
    <w:rsid w:val="00945BD0"/>
    <w:rsid w:val="0096108C"/>
    <w:rsid w:val="00961C63"/>
    <w:rsid w:val="00984D0B"/>
    <w:rsid w:val="0099236A"/>
    <w:rsid w:val="009A4215"/>
    <w:rsid w:val="009B4B33"/>
    <w:rsid w:val="009D3BFB"/>
    <w:rsid w:val="009E03E0"/>
    <w:rsid w:val="00A16DFC"/>
    <w:rsid w:val="00A475CB"/>
    <w:rsid w:val="00A55A14"/>
    <w:rsid w:val="00A829C8"/>
    <w:rsid w:val="00A93196"/>
    <w:rsid w:val="00A97E00"/>
    <w:rsid w:val="00AA4CD8"/>
    <w:rsid w:val="00AA5064"/>
    <w:rsid w:val="00AB1FE3"/>
    <w:rsid w:val="00AB4F92"/>
    <w:rsid w:val="00AF6F7B"/>
    <w:rsid w:val="00AF797B"/>
    <w:rsid w:val="00B06167"/>
    <w:rsid w:val="00B072B6"/>
    <w:rsid w:val="00B42E97"/>
    <w:rsid w:val="00B71BC8"/>
    <w:rsid w:val="00B725B8"/>
    <w:rsid w:val="00B87AB3"/>
    <w:rsid w:val="00B95C4A"/>
    <w:rsid w:val="00BA10ED"/>
    <w:rsid w:val="00BA75D8"/>
    <w:rsid w:val="00BE3A95"/>
    <w:rsid w:val="00BF692B"/>
    <w:rsid w:val="00C0460D"/>
    <w:rsid w:val="00C4585F"/>
    <w:rsid w:val="00C5125A"/>
    <w:rsid w:val="00C55907"/>
    <w:rsid w:val="00C94DA7"/>
    <w:rsid w:val="00CA14F3"/>
    <w:rsid w:val="00CA3A89"/>
    <w:rsid w:val="00CC0A4B"/>
    <w:rsid w:val="00CC1504"/>
    <w:rsid w:val="00CF29BC"/>
    <w:rsid w:val="00D022C0"/>
    <w:rsid w:val="00D21888"/>
    <w:rsid w:val="00D22271"/>
    <w:rsid w:val="00D8313E"/>
    <w:rsid w:val="00D83A32"/>
    <w:rsid w:val="00D85EDB"/>
    <w:rsid w:val="00DA1707"/>
    <w:rsid w:val="00DB5AAD"/>
    <w:rsid w:val="00E050EA"/>
    <w:rsid w:val="00E10781"/>
    <w:rsid w:val="00E31A76"/>
    <w:rsid w:val="00E474B9"/>
    <w:rsid w:val="00E63A4C"/>
    <w:rsid w:val="00E85232"/>
    <w:rsid w:val="00E856E4"/>
    <w:rsid w:val="00E8755D"/>
    <w:rsid w:val="00E87EB1"/>
    <w:rsid w:val="00EC0796"/>
    <w:rsid w:val="00EF70A4"/>
    <w:rsid w:val="00F10A87"/>
    <w:rsid w:val="00F10F75"/>
    <w:rsid w:val="00F120FB"/>
    <w:rsid w:val="00F12E7E"/>
    <w:rsid w:val="00F241D9"/>
    <w:rsid w:val="00F2763D"/>
    <w:rsid w:val="00F51032"/>
    <w:rsid w:val="00F5395D"/>
    <w:rsid w:val="00F62915"/>
    <w:rsid w:val="00F65D1E"/>
    <w:rsid w:val="00F90557"/>
    <w:rsid w:val="00F942D5"/>
    <w:rsid w:val="00FA16FA"/>
    <w:rsid w:val="00FB04E2"/>
    <w:rsid w:val="00FE12BB"/>
    <w:rsid w:val="00FF2560"/>
    <w:rsid w:val="00FF2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746A6"/>
  <w15:chartTrackingRefBased/>
  <w15:docId w15:val="{80FE5AE1-A19A-4DB8-AB67-4E93006F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5EBA"/>
  </w:style>
  <w:style w:type="character" w:customStyle="1" w:styleId="a4">
    <w:name w:val="日付 (文字)"/>
    <w:basedOn w:val="a0"/>
    <w:link w:val="a3"/>
    <w:uiPriority w:val="99"/>
    <w:semiHidden/>
    <w:rsid w:val="003A5EBA"/>
  </w:style>
  <w:style w:type="table" w:styleId="a5">
    <w:name w:val="Table Grid"/>
    <w:basedOn w:val="a1"/>
    <w:uiPriority w:val="59"/>
    <w:rsid w:val="003A5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F797B"/>
    <w:rPr>
      <w:color w:val="0000FF"/>
      <w:u w:val="single"/>
    </w:rPr>
  </w:style>
  <w:style w:type="paragraph" w:styleId="a7">
    <w:name w:val="Balloon Text"/>
    <w:basedOn w:val="a"/>
    <w:link w:val="a8"/>
    <w:uiPriority w:val="99"/>
    <w:semiHidden/>
    <w:unhideWhenUsed/>
    <w:rsid w:val="00E474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74B9"/>
    <w:rPr>
      <w:rFonts w:asciiTheme="majorHAnsi" w:eastAsiaTheme="majorEastAsia" w:hAnsiTheme="majorHAnsi" w:cstheme="majorBidi"/>
      <w:sz w:val="18"/>
      <w:szCs w:val="18"/>
    </w:rPr>
  </w:style>
  <w:style w:type="paragraph" w:styleId="a9">
    <w:name w:val="header"/>
    <w:basedOn w:val="a"/>
    <w:link w:val="aa"/>
    <w:uiPriority w:val="99"/>
    <w:unhideWhenUsed/>
    <w:rsid w:val="00133468"/>
    <w:pPr>
      <w:tabs>
        <w:tab w:val="center" w:pos="4252"/>
        <w:tab w:val="right" w:pos="8504"/>
      </w:tabs>
      <w:snapToGrid w:val="0"/>
    </w:pPr>
  </w:style>
  <w:style w:type="character" w:customStyle="1" w:styleId="aa">
    <w:name w:val="ヘッダー (文字)"/>
    <w:basedOn w:val="a0"/>
    <w:link w:val="a9"/>
    <w:uiPriority w:val="99"/>
    <w:rsid w:val="00133468"/>
  </w:style>
  <w:style w:type="paragraph" w:styleId="ab">
    <w:name w:val="footer"/>
    <w:basedOn w:val="a"/>
    <w:link w:val="ac"/>
    <w:uiPriority w:val="99"/>
    <w:unhideWhenUsed/>
    <w:rsid w:val="00133468"/>
    <w:pPr>
      <w:tabs>
        <w:tab w:val="center" w:pos="4252"/>
        <w:tab w:val="right" w:pos="8504"/>
      </w:tabs>
      <w:snapToGrid w:val="0"/>
    </w:pPr>
  </w:style>
  <w:style w:type="character" w:customStyle="1" w:styleId="ac">
    <w:name w:val="フッター (文字)"/>
    <w:basedOn w:val="a0"/>
    <w:link w:val="ab"/>
    <w:uiPriority w:val="99"/>
    <w:rsid w:val="00133468"/>
  </w:style>
  <w:style w:type="character" w:styleId="ad">
    <w:name w:val="FollowedHyperlink"/>
    <w:basedOn w:val="a0"/>
    <w:uiPriority w:val="99"/>
    <w:semiHidden/>
    <w:unhideWhenUsed/>
    <w:rsid w:val="001D1B07"/>
    <w:rPr>
      <w:color w:val="800080" w:themeColor="followedHyperlink"/>
      <w:u w:val="single"/>
    </w:rPr>
  </w:style>
  <w:style w:type="paragraph" w:customStyle="1" w:styleId="msolistparagraph0">
    <w:name w:val="msolistparagraph"/>
    <w:qFormat/>
    <w:rsid w:val="00CA3A89"/>
    <w:pPr>
      <w:ind w:leftChars="400" w:left="840"/>
      <w:jc w:val="both"/>
    </w:pPr>
    <w:rPr>
      <w:rFonts w:ascii="Arial" w:eastAsia="ＭＳ Ｐゴシック" w:hAnsi="Arial" w:cs="Times New Roman"/>
      <w:color w:val="000000"/>
      <w:kern w:val="0"/>
      <w:szCs w:val="21"/>
      <w:lang w:eastAsia="zh-CN"/>
    </w:rPr>
  </w:style>
  <w:style w:type="paragraph" w:styleId="ae">
    <w:name w:val="List Paragraph"/>
    <w:basedOn w:val="a"/>
    <w:uiPriority w:val="34"/>
    <w:qFormat/>
    <w:rsid w:val="00F942D5"/>
    <w:pPr>
      <w:ind w:leftChars="400" w:left="840"/>
    </w:pPr>
  </w:style>
  <w:style w:type="paragraph" w:styleId="af">
    <w:name w:val="Closing"/>
    <w:basedOn w:val="a"/>
    <w:link w:val="af0"/>
    <w:uiPriority w:val="99"/>
    <w:unhideWhenUsed/>
    <w:rsid w:val="005E2159"/>
    <w:pPr>
      <w:jc w:val="right"/>
    </w:pPr>
    <w:rPr>
      <w:szCs w:val="21"/>
    </w:rPr>
  </w:style>
  <w:style w:type="character" w:customStyle="1" w:styleId="af0">
    <w:name w:val="結語 (文字)"/>
    <w:basedOn w:val="a0"/>
    <w:link w:val="af"/>
    <w:uiPriority w:val="99"/>
    <w:rsid w:val="005E215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78946">
      <w:bodyDiv w:val="1"/>
      <w:marLeft w:val="0"/>
      <w:marRight w:val="0"/>
      <w:marTop w:val="0"/>
      <w:marBottom w:val="0"/>
      <w:divBdr>
        <w:top w:val="none" w:sz="0" w:space="0" w:color="auto"/>
        <w:left w:val="none" w:sz="0" w:space="0" w:color="auto"/>
        <w:bottom w:val="none" w:sz="0" w:space="0" w:color="auto"/>
        <w:right w:val="none" w:sz="0" w:space="0" w:color="auto"/>
      </w:divBdr>
    </w:div>
    <w:div w:id="660081031">
      <w:bodyDiv w:val="1"/>
      <w:marLeft w:val="0"/>
      <w:marRight w:val="0"/>
      <w:marTop w:val="0"/>
      <w:marBottom w:val="0"/>
      <w:divBdr>
        <w:top w:val="none" w:sz="0" w:space="0" w:color="auto"/>
        <w:left w:val="none" w:sz="0" w:space="0" w:color="auto"/>
        <w:bottom w:val="none" w:sz="0" w:space="0" w:color="auto"/>
        <w:right w:val="none" w:sz="0" w:space="0" w:color="auto"/>
      </w:divBdr>
    </w:div>
    <w:div w:id="15838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ja/articles/201362023" TargetMode="External"/><Relationship Id="rId3" Type="http://schemas.openxmlformats.org/officeDocument/2006/relationships/settings" Target="settings.xml"/><Relationship Id="rId7" Type="http://schemas.openxmlformats.org/officeDocument/2006/relationships/hyperlink" Target="mailto:k.oda@jira-net.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om-support.nissho-ele.co.jp/hc/ja/articles/360021584812-Web%E3%83%96%E3%83%A9%E3%82%A6%E3%82%B6%E3%81%A7Zoom%E3%82%92%E4%BD%BF%E3%81%88%E3%81%BE%E3%81%99%E3%81%8B-" TargetMode="External"/><Relationship Id="rId4" Type="http://schemas.openxmlformats.org/officeDocument/2006/relationships/webSettings" Target="webSettings.xml"/><Relationship Id="rId9" Type="http://schemas.openxmlformats.org/officeDocument/2006/relationships/hyperlink" Target="https://support.zoom.us/hc/ja/articles/11500226208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HF_Canon</dc:creator>
  <cp:keywords/>
  <dc:description/>
  <cp:lastModifiedBy>oda kazuyuki</cp:lastModifiedBy>
  <cp:revision>2</cp:revision>
  <cp:lastPrinted>2020-06-30T05:22:00Z</cp:lastPrinted>
  <dcterms:created xsi:type="dcterms:W3CDTF">2020-07-13T05:58:00Z</dcterms:created>
  <dcterms:modified xsi:type="dcterms:W3CDTF">2020-07-13T05:58:00Z</dcterms:modified>
</cp:coreProperties>
</file>